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1" w:rsidRDefault="00EE3EA1" w:rsidP="00DD5DF3">
      <w:pPr>
        <w:tabs>
          <w:tab w:val="left" w:pos="2064"/>
        </w:tabs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page">
              <wp:posOffset>3472815</wp:posOffset>
            </wp:positionH>
            <wp:positionV relativeFrom="page">
              <wp:posOffset>407975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900E31" w:rsidRDefault="00900E31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DD5DF3">
      <w:pPr>
        <w:tabs>
          <w:tab w:val="left" w:pos="2064"/>
        </w:tabs>
        <w:jc w:val="both"/>
        <w:rPr>
          <w:sz w:val="26"/>
        </w:rPr>
      </w:pPr>
    </w:p>
    <w:p w:rsidR="00DD5DF3" w:rsidRDefault="00DD5DF3" w:rsidP="00EE3EA1">
      <w:pPr>
        <w:pStyle w:val="32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DD5DF3" w:rsidRDefault="00DD5DF3" w:rsidP="00EE3EA1">
      <w:pPr>
        <w:pStyle w:val="32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DD5DF3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:rsidR="00E5095C" w:rsidRPr="0030124D" w:rsidRDefault="00E5095C" w:rsidP="00E5095C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21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72</w:t>
      </w:r>
    </w:p>
    <w:p w:rsidR="00E5095C" w:rsidRPr="0030124D" w:rsidRDefault="00E5095C" w:rsidP="00E5095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/>
      </w:tblPr>
      <w:tblGrid>
        <w:gridCol w:w="2822"/>
        <w:gridCol w:w="1984"/>
      </w:tblGrid>
      <w:tr w:rsidR="00E5095C" w:rsidRPr="0030124D" w:rsidTr="00680ED3">
        <w:trPr>
          <w:trHeight w:val="216"/>
        </w:trPr>
        <w:tc>
          <w:tcPr>
            <w:tcW w:w="4806" w:type="dxa"/>
            <w:gridSpan w:val="2"/>
          </w:tcPr>
          <w:p w:rsidR="00E5095C" w:rsidRPr="0030124D" w:rsidRDefault="00E5095C" w:rsidP="00680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24D">
              <w:rPr>
                <w:sz w:val="22"/>
                <w:szCs w:val="22"/>
              </w:rPr>
              <w:t xml:space="preserve">           Принято «</w:t>
            </w:r>
            <w:r w:rsidRPr="0030124D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u w:val="single"/>
              </w:rPr>
              <w:t>21</w:t>
            </w:r>
            <w:r w:rsidRPr="0030124D">
              <w:rPr>
                <w:sz w:val="22"/>
                <w:szCs w:val="22"/>
                <w:u w:val="single"/>
              </w:rPr>
              <w:t xml:space="preserve">   </w:t>
            </w:r>
            <w:r w:rsidRPr="0030124D">
              <w:rPr>
                <w:sz w:val="22"/>
                <w:szCs w:val="22"/>
              </w:rPr>
              <w:t>»</w:t>
            </w:r>
            <w:r w:rsidRPr="0030124D">
              <w:rPr>
                <w:sz w:val="22"/>
                <w:szCs w:val="22"/>
                <w:u w:val="single"/>
              </w:rPr>
              <w:t xml:space="preserve">       </w:t>
            </w:r>
            <w:r w:rsidRPr="0030124D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05</w:t>
            </w:r>
            <w:r w:rsidRPr="0030124D"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 w:rsidRPr="0030124D">
              <w:rPr>
                <w:sz w:val="22"/>
                <w:szCs w:val="22"/>
                <w:u w:val="single"/>
              </w:rPr>
              <w:t xml:space="preserve">  </w:t>
            </w:r>
            <w:r w:rsidRPr="0030124D">
              <w:rPr>
                <w:sz w:val="22"/>
                <w:szCs w:val="22"/>
              </w:rPr>
              <w:t>2020</w:t>
            </w:r>
          </w:p>
        </w:tc>
      </w:tr>
      <w:tr w:rsidR="00E5095C" w:rsidRPr="0030124D" w:rsidTr="00680ED3">
        <w:trPr>
          <w:trHeight w:val="216"/>
        </w:trPr>
        <w:tc>
          <w:tcPr>
            <w:tcW w:w="4806" w:type="dxa"/>
            <w:gridSpan w:val="2"/>
          </w:tcPr>
          <w:p w:rsidR="00E5095C" w:rsidRPr="0030124D" w:rsidRDefault="00E5095C" w:rsidP="00680E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24D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E5095C" w:rsidRPr="0030124D" w:rsidTr="00680ED3">
        <w:trPr>
          <w:trHeight w:val="408"/>
        </w:trPr>
        <w:tc>
          <w:tcPr>
            <w:tcW w:w="2822" w:type="dxa"/>
          </w:tcPr>
          <w:p w:rsidR="00E5095C" w:rsidRPr="0030124D" w:rsidRDefault="00E5095C" w:rsidP="00680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124D"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5095C" w:rsidRPr="0030124D" w:rsidRDefault="00E5095C" w:rsidP="00680E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0124D">
              <w:rPr>
                <w:sz w:val="22"/>
                <w:szCs w:val="22"/>
              </w:rPr>
              <w:t xml:space="preserve">                 </w:t>
            </w:r>
          </w:p>
          <w:p w:rsidR="00E5095C" w:rsidRPr="0030124D" w:rsidRDefault="00E5095C" w:rsidP="00680E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0124D">
              <w:rPr>
                <w:sz w:val="22"/>
                <w:szCs w:val="22"/>
              </w:rPr>
              <w:t xml:space="preserve"> </w:t>
            </w:r>
            <w:proofErr w:type="spellStart"/>
            <w:r w:rsidRPr="0030124D">
              <w:rPr>
                <w:sz w:val="22"/>
                <w:szCs w:val="22"/>
              </w:rPr>
              <w:t>С.Н.Рузайкин</w:t>
            </w:r>
            <w:proofErr w:type="spellEnd"/>
            <w:r w:rsidRPr="0030124D">
              <w:rPr>
                <w:sz w:val="22"/>
                <w:szCs w:val="22"/>
              </w:rPr>
              <w:t xml:space="preserve"> </w:t>
            </w:r>
          </w:p>
        </w:tc>
      </w:tr>
    </w:tbl>
    <w:p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F10" w:rsidRPr="004251F3" w:rsidRDefault="00C25F10" w:rsidP="00C25F10">
      <w:pPr>
        <w:pStyle w:val="ConsPlusTitle"/>
        <w:jc w:val="center"/>
        <w:rPr>
          <w:b w:val="0"/>
          <w:sz w:val="26"/>
          <w:szCs w:val="26"/>
        </w:rPr>
      </w:pPr>
      <w:r w:rsidRPr="004251F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</w:t>
      </w:r>
      <w:r w:rsidR="00D57FA1">
        <w:rPr>
          <w:b w:val="0"/>
          <w:sz w:val="26"/>
          <w:szCs w:val="26"/>
        </w:rPr>
        <w:t>мерах по поддержке субъектов малого и среднего предпринимательства</w:t>
      </w:r>
      <w:r w:rsidR="00BC447D">
        <w:rPr>
          <w:b w:val="0"/>
          <w:sz w:val="26"/>
          <w:szCs w:val="26"/>
        </w:rPr>
        <w:t xml:space="preserve"> – арендаторов земельных участков, находящихся в собственности</w:t>
      </w:r>
      <w:r w:rsidR="00307658">
        <w:rPr>
          <w:b w:val="0"/>
          <w:sz w:val="26"/>
          <w:szCs w:val="26"/>
        </w:rPr>
        <w:t xml:space="preserve"> </w:t>
      </w:r>
      <w:r w:rsidR="00307658" w:rsidRPr="00307658">
        <w:rPr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C25F10" w:rsidRDefault="00C25F10" w:rsidP="00C25F10">
      <w:pPr>
        <w:pStyle w:val="ConsPlusNormal"/>
        <w:ind w:firstLine="709"/>
        <w:jc w:val="both"/>
      </w:pPr>
    </w:p>
    <w:p w:rsidR="00EE3EA1" w:rsidRPr="00856859" w:rsidRDefault="00EE3EA1" w:rsidP="00C25F10">
      <w:pPr>
        <w:pStyle w:val="ConsPlusNormal"/>
        <w:ind w:firstLine="709"/>
        <w:jc w:val="both"/>
      </w:pPr>
    </w:p>
    <w:p w:rsidR="00C25F10" w:rsidRPr="00804F13" w:rsidRDefault="0001474D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F13">
        <w:rPr>
          <w:rFonts w:ascii="Times New Roman" w:hAnsi="Times New Roman" w:cs="Times New Roman"/>
          <w:sz w:val="26"/>
          <w:szCs w:val="26"/>
        </w:rPr>
        <w:t>В</w:t>
      </w:r>
      <w:r w:rsidR="0080146B">
        <w:rPr>
          <w:rFonts w:ascii="Times New Roman" w:hAnsi="Times New Roman" w:cs="Times New Roman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760403" w:rsidRPr="00804F1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760403"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760403" w:rsidRPr="00804F13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760403">
        <w:rPr>
          <w:rFonts w:ascii="Times New Roman" w:hAnsi="Times New Roman" w:cs="Times New Roman"/>
          <w:sz w:val="26"/>
          <w:szCs w:val="26"/>
        </w:rPr>
        <w:t>№</w:t>
      </w:r>
      <w:r w:rsidR="00760403" w:rsidRPr="00804F13">
        <w:rPr>
          <w:rFonts w:ascii="Times New Roman" w:hAnsi="Times New Roman" w:cs="Times New Roman"/>
          <w:sz w:val="26"/>
          <w:szCs w:val="26"/>
        </w:rPr>
        <w:t xml:space="preserve"> 209-ФЗ </w:t>
      </w:r>
      <w:r w:rsidR="00760403">
        <w:rPr>
          <w:rFonts w:ascii="Times New Roman" w:hAnsi="Times New Roman" w:cs="Times New Roman"/>
          <w:sz w:val="26"/>
          <w:szCs w:val="26"/>
        </w:rPr>
        <w:t>«</w:t>
      </w:r>
      <w:r w:rsidR="00760403" w:rsidRPr="00804F1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760403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13795">
        <w:rPr>
          <w:rFonts w:ascii="Times New Roman" w:hAnsi="Times New Roman" w:cs="Times New Roman"/>
          <w:sz w:val="26"/>
          <w:szCs w:val="26"/>
        </w:rPr>
        <w:t xml:space="preserve"> </w:t>
      </w:r>
      <w:r w:rsidR="00760403" w:rsidRPr="00804F13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760403">
        <w:rPr>
          <w:rFonts w:ascii="Times New Roman" w:hAnsi="Times New Roman" w:cs="Times New Roman"/>
          <w:sz w:val="26"/>
          <w:szCs w:val="26"/>
        </w:rPr>
        <w:t xml:space="preserve">, 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804F13"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804F13" w:rsidRPr="00804F13">
        <w:rPr>
          <w:rFonts w:ascii="Times New Roman" w:hAnsi="Times New Roman" w:cs="Times New Roman"/>
          <w:sz w:val="26"/>
          <w:szCs w:val="26"/>
        </w:rPr>
        <w:t xml:space="preserve"> от 01.04.2020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98-ФЗ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="00804F13" w:rsidRPr="00804F1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предупреждения и л</w:t>
      </w:r>
      <w:r w:rsidR="00804F13">
        <w:rPr>
          <w:rFonts w:ascii="Times New Roman" w:hAnsi="Times New Roman" w:cs="Times New Roman"/>
          <w:sz w:val="26"/>
          <w:szCs w:val="26"/>
        </w:rPr>
        <w:t xml:space="preserve">иквидации чрезвычайных ситуаций», 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804F1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804F1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Pr="00804F13">
        <w:rPr>
          <w:rFonts w:ascii="Times New Roman" w:hAnsi="Times New Roman" w:cs="Times New Roman"/>
          <w:sz w:val="26"/>
          <w:szCs w:val="26"/>
        </w:rPr>
        <w:t xml:space="preserve"> 439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Pr="00804F13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804F13">
        <w:rPr>
          <w:rFonts w:ascii="Times New Roman" w:hAnsi="Times New Roman" w:cs="Times New Roman"/>
          <w:sz w:val="26"/>
          <w:szCs w:val="26"/>
        </w:rPr>
        <w:t>»</w:t>
      </w:r>
      <w:r w:rsidRPr="00804F1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распоряжением</w:t>
        </w:r>
      </w:hyperlink>
      <w:r w:rsidRPr="00804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19.03.2020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Pr="00804F13">
        <w:rPr>
          <w:rFonts w:ascii="Times New Roman" w:hAnsi="Times New Roman" w:cs="Times New Roman"/>
          <w:sz w:val="26"/>
          <w:szCs w:val="26"/>
        </w:rPr>
        <w:t xml:space="preserve"> 670-р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Pr="00804F13">
        <w:rPr>
          <w:rFonts w:ascii="Times New Roman" w:hAnsi="Times New Roman" w:cs="Times New Roman"/>
          <w:sz w:val="26"/>
          <w:szCs w:val="26"/>
        </w:rPr>
        <w:t>О мерах поддержки субъектов малого</w:t>
      </w:r>
      <w:r w:rsidR="00804F13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804F13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</w:t>
      </w:r>
      <w:hyperlink r:id="rId11" w:history="1">
        <w:r w:rsidRPr="00804F13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804F13">
        <w:rPr>
          <w:rFonts w:ascii="Times New Roman" w:hAnsi="Times New Roman" w:cs="Times New Roman"/>
          <w:sz w:val="26"/>
          <w:szCs w:val="26"/>
        </w:rPr>
        <w:t xml:space="preserve"> Губернатора Пензенской области от 16.03.2020 </w:t>
      </w:r>
      <w:r w:rsidR="00804F13">
        <w:rPr>
          <w:rFonts w:ascii="Times New Roman" w:hAnsi="Times New Roman" w:cs="Times New Roman"/>
          <w:sz w:val="26"/>
          <w:szCs w:val="26"/>
        </w:rPr>
        <w:t>№</w:t>
      </w:r>
      <w:r w:rsidRPr="00804F13">
        <w:rPr>
          <w:rFonts w:ascii="Times New Roman" w:hAnsi="Times New Roman" w:cs="Times New Roman"/>
          <w:sz w:val="26"/>
          <w:szCs w:val="26"/>
        </w:rPr>
        <w:t xml:space="preserve"> 27 </w:t>
      </w:r>
      <w:r w:rsidR="00804F13">
        <w:rPr>
          <w:rFonts w:ascii="Times New Roman" w:hAnsi="Times New Roman" w:cs="Times New Roman"/>
          <w:sz w:val="26"/>
          <w:szCs w:val="26"/>
        </w:rPr>
        <w:t>«</w:t>
      </w:r>
      <w:r w:rsidRPr="00804F13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</w:t>
      </w:r>
      <w:r w:rsidR="00804F13">
        <w:rPr>
          <w:rFonts w:ascii="Times New Roman" w:hAnsi="Times New Roman" w:cs="Times New Roman"/>
          <w:sz w:val="26"/>
          <w:szCs w:val="26"/>
        </w:rPr>
        <w:t>а территории Пензенской области»</w:t>
      </w:r>
      <w:r w:rsidRPr="00804F13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25F10" w:rsidRPr="00804F13">
        <w:rPr>
          <w:rFonts w:ascii="Times New Roman" w:hAnsi="Times New Roman" w:cs="Times New Roman"/>
          <w:sz w:val="26"/>
          <w:szCs w:val="26"/>
        </w:rPr>
        <w:t>,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45192A" w:rsidRPr="00804F1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D15B4">
        <w:rPr>
          <w:rFonts w:ascii="Times New Roman" w:hAnsi="Times New Roman" w:cs="Times New Roman"/>
          <w:sz w:val="26"/>
          <w:szCs w:val="26"/>
        </w:rPr>
        <w:t>п</w:t>
      </w:r>
      <w:r w:rsidR="008A1D5E">
        <w:rPr>
          <w:rFonts w:ascii="Times New Roman" w:hAnsi="Times New Roman" w:cs="Times New Roman"/>
          <w:sz w:val="26"/>
          <w:szCs w:val="26"/>
        </w:rPr>
        <w:t>остановлением Правительства Пензенской области от 12.05.2020 № 293-пП «О мерах по поддержке субъектов малого и среднего предпринимательства»,</w:t>
      </w:r>
      <w:r w:rsidR="008A1D5E" w:rsidRPr="00804F13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04F13">
        <w:rPr>
          <w:rFonts w:ascii="Times New Roman" w:hAnsi="Times New Roman" w:cs="Times New Roman"/>
          <w:sz w:val="26"/>
          <w:szCs w:val="26"/>
        </w:rPr>
        <w:t>статьей 4.2.1 Устава закрытого административно-территориального образования город</w:t>
      </w:r>
      <w:r w:rsidR="00492DB3" w:rsidRPr="00804F13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:rsidR="00C25F10" w:rsidRPr="00020E35" w:rsidRDefault="00C25F10" w:rsidP="00C25F10">
      <w:pPr>
        <w:pStyle w:val="ConsPlusNormal"/>
        <w:ind w:firstLine="540"/>
        <w:jc w:val="both"/>
      </w:pPr>
    </w:p>
    <w:p w:rsidR="0001474D" w:rsidRPr="008A1D5E" w:rsidRDefault="0001474D" w:rsidP="008A1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>1</w:t>
      </w:r>
      <w:r w:rsidR="008A1D5E" w:rsidRPr="008A1D5E">
        <w:rPr>
          <w:rFonts w:ascii="Times New Roman" w:hAnsi="Times New Roman" w:cs="Times New Roman"/>
          <w:sz w:val="26"/>
          <w:szCs w:val="26"/>
        </w:rPr>
        <w:t>.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BC447D">
        <w:rPr>
          <w:rFonts w:ascii="Times New Roman" w:hAnsi="Times New Roman" w:cs="Times New Roman"/>
          <w:sz w:val="26"/>
          <w:szCs w:val="26"/>
        </w:rPr>
        <w:t xml:space="preserve">Комитету по управлению имуществу города Заречного Пензенской области </w:t>
      </w:r>
      <w:r w:rsidRPr="008A1D5E">
        <w:rPr>
          <w:rFonts w:ascii="Times New Roman" w:hAnsi="Times New Roman" w:cs="Times New Roman"/>
          <w:sz w:val="26"/>
          <w:szCs w:val="26"/>
        </w:rPr>
        <w:t>по договорам аренды земельных участков, находящихся в собственности</w:t>
      </w:r>
      <w:r w:rsidR="00307658">
        <w:rPr>
          <w:rFonts w:ascii="Times New Roman" w:hAnsi="Times New Roman" w:cs="Times New Roman"/>
          <w:sz w:val="26"/>
          <w:szCs w:val="26"/>
        </w:rPr>
        <w:t xml:space="preserve"> </w:t>
      </w:r>
      <w:r w:rsidR="00307658" w:rsidRPr="00307658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8A1D5E">
        <w:rPr>
          <w:rFonts w:ascii="Times New Roman" w:hAnsi="Times New Roman" w:cs="Times New Roman"/>
          <w:sz w:val="26"/>
          <w:szCs w:val="26"/>
        </w:rPr>
        <w:t xml:space="preserve">, заключенным до принятия </w:t>
      </w:r>
      <w:hyperlink r:id="rId12" w:history="1">
        <w:r w:rsidRPr="008A1D5E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Губернатора Пензенской области от 16.03.2020</w:t>
      </w:r>
      <w:r w:rsidR="00EE3EA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8A1D5E">
        <w:rPr>
          <w:rFonts w:ascii="Times New Roman" w:hAnsi="Times New Roman" w:cs="Times New Roman"/>
          <w:sz w:val="26"/>
          <w:szCs w:val="26"/>
        </w:rPr>
        <w:t>№ 27 «</w:t>
      </w:r>
      <w:r w:rsidRPr="008A1D5E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Пензенской области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(далее - земельные участки), обеспечить:</w:t>
      </w:r>
    </w:p>
    <w:p w:rsidR="0001474D" w:rsidRPr="008A1D5E" w:rsidRDefault="0001474D" w:rsidP="008A1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8A1D5E">
        <w:rPr>
          <w:rFonts w:ascii="Times New Roman" w:hAnsi="Times New Roman" w:cs="Times New Roman"/>
          <w:sz w:val="26"/>
          <w:szCs w:val="26"/>
        </w:rPr>
        <w:t xml:space="preserve">а) 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(за исключением арендаторов, указанных в </w:t>
      </w:r>
      <w:hyperlink w:anchor="P12" w:history="1">
        <w:r w:rsid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«</w:t>
        </w:r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б</w:t>
        </w:r>
      </w:hyperlink>
      <w:r w:rsidR="008A1D5E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</w:t>
      </w:r>
      <w:r w:rsidRPr="008A1D5E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пункта), заключение дополнительных соглашений, предусматривающих отсрочку уплаты арендных платежей по договорам аренды земельных участков со дня введения режима повышенной готовности на территории Пензенской области, предусмотренного </w:t>
      </w:r>
      <w:hyperlink r:id="rId13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Губернатора Пе</w:t>
      </w:r>
      <w:r w:rsidR="008A1D5E">
        <w:rPr>
          <w:rFonts w:ascii="Times New Roman" w:hAnsi="Times New Roman" w:cs="Times New Roman"/>
          <w:sz w:val="26"/>
          <w:szCs w:val="26"/>
        </w:rPr>
        <w:t>нзенской области от 16.03.2020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27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Пензенской области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в соответствии с требованиями к условиям и срокам такой отсрочки, установленными </w:t>
      </w:r>
      <w:hyperlink r:id="rId14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8A1D5E"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EE3EA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A1D5E">
        <w:rPr>
          <w:rFonts w:ascii="Times New Roman" w:hAnsi="Times New Roman" w:cs="Times New Roman"/>
          <w:sz w:val="26"/>
          <w:szCs w:val="26"/>
        </w:rPr>
        <w:t>от 03.04.2020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439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>;</w:t>
      </w:r>
    </w:p>
    <w:p w:rsidR="0001474D" w:rsidRPr="008A1D5E" w:rsidRDefault="0001474D" w:rsidP="008A1D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"/>
      <w:bookmarkEnd w:id="1"/>
      <w:r w:rsidRPr="008A1D5E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заключение дополнительных соглашений, предусматривающих отсрочку уплаты арендных платежей по договорам аренды земельных участков со дня введения режима повышенной готовности на территории Пензенской области, предусмотренного </w:t>
      </w:r>
      <w:hyperlink r:id="rId15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Губернатора Пе</w:t>
      </w:r>
      <w:r w:rsidR="008A1D5E">
        <w:rPr>
          <w:rFonts w:ascii="Times New Roman" w:hAnsi="Times New Roman" w:cs="Times New Roman"/>
          <w:sz w:val="26"/>
          <w:szCs w:val="26"/>
        </w:rPr>
        <w:t>нзенской области от 16.03.2020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27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</w:t>
      </w:r>
      <w:r w:rsidR="008A1D5E">
        <w:rPr>
          <w:rFonts w:ascii="Times New Roman" w:hAnsi="Times New Roman" w:cs="Times New Roman"/>
          <w:sz w:val="26"/>
          <w:szCs w:val="26"/>
        </w:rPr>
        <w:t>а территории Пензенской области»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 в соответствии с требованиями к условиям и срокам такой отсрочки, установленными </w:t>
      </w:r>
      <w:hyperlink r:id="rId16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8A1D5E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8A1D5E">
        <w:rPr>
          <w:rFonts w:ascii="Times New Roman" w:hAnsi="Times New Roman" w:cs="Times New Roman"/>
          <w:sz w:val="26"/>
          <w:szCs w:val="26"/>
        </w:rPr>
        <w:t>ийской Федерации от 03.04.2020 №</w:t>
      </w:r>
      <w:r w:rsidRPr="008A1D5E">
        <w:rPr>
          <w:rFonts w:ascii="Times New Roman" w:hAnsi="Times New Roman" w:cs="Times New Roman"/>
          <w:sz w:val="26"/>
          <w:szCs w:val="26"/>
        </w:rPr>
        <w:t xml:space="preserve"> 439 </w:t>
      </w:r>
      <w:r w:rsidR="008A1D5E">
        <w:rPr>
          <w:rFonts w:ascii="Times New Roman" w:hAnsi="Times New Roman" w:cs="Times New Roman"/>
          <w:sz w:val="26"/>
          <w:szCs w:val="26"/>
        </w:rPr>
        <w:t>«</w:t>
      </w:r>
      <w:r w:rsidRPr="008A1D5E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8A1D5E">
        <w:rPr>
          <w:rFonts w:ascii="Times New Roman" w:hAnsi="Times New Roman" w:cs="Times New Roman"/>
          <w:sz w:val="26"/>
          <w:szCs w:val="26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>;</w:t>
      </w:r>
    </w:p>
    <w:p w:rsidR="00307658" w:rsidRDefault="0001474D" w:rsidP="00307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 xml:space="preserve">в) уведомление в течение семи рабочих дней со дня вступления в силу настоящего </w:t>
      </w:r>
      <w:r w:rsidR="008A1D5E">
        <w:rPr>
          <w:rFonts w:ascii="Times New Roman" w:hAnsi="Times New Roman" w:cs="Times New Roman"/>
          <w:sz w:val="26"/>
          <w:szCs w:val="26"/>
        </w:rPr>
        <w:t>решения</w:t>
      </w:r>
      <w:r w:rsidRPr="008A1D5E">
        <w:rPr>
          <w:rFonts w:ascii="Times New Roman" w:hAnsi="Times New Roman" w:cs="Times New Roman"/>
          <w:sz w:val="26"/>
          <w:szCs w:val="26"/>
        </w:rPr>
        <w:t xml:space="preserve"> арендаторов - субъектов малого и среднего предпринимательства о возможности заключения дополнительных соглашений в соответствии с </w:t>
      </w:r>
      <w:hyperlink w:anchor="P11" w:history="1"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подпунктами </w:t>
        </w:r>
        <w:r w:rsid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</w:hyperlink>
      <w:r w:rsidR="008A1D5E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" w:history="1">
        <w:r w:rsid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8A1D5E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б</w:t>
        </w:r>
      </w:hyperlink>
      <w:r w:rsidR="008A1D5E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»</w:t>
      </w:r>
      <w:r w:rsidRPr="008A1D5E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C25F10" w:rsidRPr="008A1D5E" w:rsidRDefault="00307658" w:rsidP="008A1D5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A2FEB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A1D5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:rsidR="00DD5DF3" w:rsidRDefault="00DA2FEB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:rsidR="00DD5DF3" w:rsidRDefault="004A1514" w:rsidP="004A15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  <w:bookmarkStart w:id="2" w:name="_GoBack"/>
      <w:bookmarkEnd w:id="2"/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EA1" w:rsidRDefault="00EE3EA1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954" w:rsidRDefault="008B7954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A0E" w:rsidRDefault="007D7A0E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D7A0E" w:rsidRDefault="007D7A0E" w:rsidP="007D7A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</w:p>
    <w:p w:rsidR="009620C4" w:rsidRPr="004251F3" w:rsidRDefault="009620C4" w:rsidP="009620C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4251F3">
        <w:rPr>
          <w:b w:val="0"/>
          <w:sz w:val="26"/>
          <w:szCs w:val="26"/>
        </w:rPr>
        <w:t>О</w:t>
      </w:r>
      <w:r w:rsidR="008A1D5E">
        <w:rPr>
          <w:b w:val="0"/>
          <w:sz w:val="26"/>
          <w:szCs w:val="26"/>
        </w:rPr>
        <w:t xml:space="preserve"> мерах по поддержке субъектов малого и среднего предпринимательства – арендаторов земельных участков, находящихся в собственности</w:t>
      </w:r>
      <w:r w:rsidR="00E13795">
        <w:rPr>
          <w:b w:val="0"/>
          <w:sz w:val="26"/>
          <w:szCs w:val="26"/>
        </w:rPr>
        <w:t xml:space="preserve"> </w:t>
      </w:r>
      <w:r w:rsidR="00E13795" w:rsidRPr="00E13795">
        <w:rPr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E13795">
        <w:rPr>
          <w:b w:val="0"/>
          <w:sz w:val="26"/>
          <w:szCs w:val="26"/>
        </w:rPr>
        <w:t>»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551EA" w:rsidRDefault="0041000B" w:rsidP="005551E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51EA" w:rsidRPr="005551EA">
        <w:rPr>
          <w:sz w:val="26"/>
          <w:szCs w:val="26"/>
        </w:rPr>
        <w:t xml:space="preserve">Настоящий проект разработан </w:t>
      </w:r>
      <w:r w:rsidR="002A5290">
        <w:rPr>
          <w:sz w:val="26"/>
          <w:szCs w:val="26"/>
        </w:rPr>
        <w:t xml:space="preserve">в целях поддержки субъектов малого и среднего предпринимательства, являющихся арендаторами земельных участков, находящихся в собственности </w:t>
      </w:r>
      <w:r w:rsidR="002A5290" w:rsidRPr="005551EA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A5290">
        <w:rPr>
          <w:sz w:val="26"/>
          <w:szCs w:val="26"/>
        </w:rPr>
        <w:t xml:space="preserve">. </w:t>
      </w:r>
    </w:p>
    <w:p w:rsidR="005551EA" w:rsidRPr="005551EA" w:rsidRDefault="005551EA" w:rsidP="005551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</w:t>
      </w:r>
      <w:r w:rsidR="002A5290">
        <w:rPr>
          <w:sz w:val="26"/>
          <w:szCs w:val="26"/>
        </w:rPr>
        <w:t xml:space="preserve">данного </w:t>
      </w:r>
      <w:r>
        <w:rPr>
          <w:sz w:val="26"/>
          <w:szCs w:val="26"/>
        </w:rPr>
        <w:t xml:space="preserve">решения обеспечит равные права </w:t>
      </w:r>
      <w:r w:rsidR="002A5290">
        <w:rPr>
          <w:sz w:val="26"/>
          <w:szCs w:val="26"/>
        </w:rPr>
        <w:t xml:space="preserve">арендаторов </w:t>
      </w:r>
      <w:r w:rsidR="00E13795">
        <w:rPr>
          <w:sz w:val="26"/>
          <w:szCs w:val="26"/>
        </w:rPr>
        <w:t xml:space="preserve">при </w:t>
      </w:r>
      <w:r w:rsidR="002A5290">
        <w:rPr>
          <w:sz w:val="26"/>
          <w:szCs w:val="26"/>
        </w:rPr>
        <w:t>предоставлени</w:t>
      </w:r>
      <w:r w:rsidR="00E13795">
        <w:rPr>
          <w:sz w:val="26"/>
          <w:szCs w:val="26"/>
        </w:rPr>
        <w:t>и</w:t>
      </w:r>
      <w:r w:rsidR="002A5290">
        <w:rPr>
          <w:sz w:val="26"/>
          <w:szCs w:val="26"/>
        </w:rPr>
        <w:t xml:space="preserve"> отсрочки по уплате арендной платы по договорам аренды земельных участков, государственная собственность на которые не разграничена, в порядке, предусмотренным Постановлением Правительства Пензенской области от 12.05.2020 № 293-пП «О мерах по поддержке субъектов малого и среднего предпринимательства».</w:t>
      </w:r>
    </w:p>
    <w:p w:rsidR="009620C4" w:rsidRDefault="009620C4" w:rsidP="00E35D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51EA" w:rsidRPr="00492DB3" w:rsidRDefault="005551EA" w:rsidP="00E35D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2FEB" w:rsidRDefault="00DA2FEB" w:rsidP="007D7A0E">
      <w:pPr>
        <w:jc w:val="both"/>
        <w:rPr>
          <w:sz w:val="26"/>
        </w:rPr>
      </w:pPr>
      <w:r>
        <w:rPr>
          <w:sz w:val="26"/>
        </w:rPr>
        <w:t xml:space="preserve">Первый заместитель </w:t>
      </w:r>
    </w:p>
    <w:p w:rsidR="007D7A0E" w:rsidRPr="00AC688E" w:rsidRDefault="00DA2FEB" w:rsidP="007D7A0E">
      <w:pPr>
        <w:jc w:val="both"/>
        <w:rPr>
          <w:sz w:val="26"/>
        </w:rPr>
      </w:pPr>
      <w:r>
        <w:rPr>
          <w:sz w:val="26"/>
        </w:rPr>
        <w:t>Главы администрации</w:t>
      </w:r>
      <w:r w:rsidR="00A102BB">
        <w:rPr>
          <w:sz w:val="26"/>
        </w:rPr>
        <w:t xml:space="preserve"> </w:t>
      </w:r>
      <w:r w:rsidR="007D7A0E"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А.Г.Рябов</w:t>
      </w:r>
    </w:p>
    <w:p w:rsidR="007D7A0E" w:rsidRDefault="007D7A0E" w:rsidP="000C4EEE">
      <w:pPr>
        <w:tabs>
          <w:tab w:val="left" w:pos="2064"/>
        </w:tabs>
        <w:jc w:val="both"/>
        <w:rPr>
          <w:sz w:val="26"/>
        </w:rPr>
      </w:pPr>
    </w:p>
    <w:sectPr w:rsidR="007D7A0E" w:rsidSect="00EE3E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24F73"/>
    <w:rsid w:val="00013F8E"/>
    <w:rsid w:val="0001474D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2EBA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644F"/>
    <w:rsid w:val="00263FCC"/>
    <w:rsid w:val="002700E0"/>
    <w:rsid w:val="00280783"/>
    <w:rsid w:val="002909EE"/>
    <w:rsid w:val="002911CB"/>
    <w:rsid w:val="002917A7"/>
    <w:rsid w:val="002A1D9E"/>
    <w:rsid w:val="002A4D41"/>
    <w:rsid w:val="002A5290"/>
    <w:rsid w:val="002B5F4A"/>
    <w:rsid w:val="002C43BF"/>
    <w:rsid w:val="002D408B"/>
    <w:rsid w:val="002D67AC"/>
    <w:rsid w:val="002E33ED"/>
    <w:rsid w:val="002E5E0E"/>
    <w:rsid w:val="002F5042"/>
    <w:rsid w:val="00307658"/>
    <w:rsid w:val="00322275"/>
    <w:rsid w:val="003242C5"/>
    <w:rsid w:val="00330193"/>
    <w:rsid w:val="00331973"/>
    <w:rsid w:val="0033514B"/>
    <w:rsid w:val="00335A3B"/>
    <w:rsid w:val="00342C05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43BFB"/>
    <w:rsid w:val="004458FD"/>
    <w:rsid w:val="0045192A"/>
    <w:rsid w:val="00451C8D"/>
    <w:rsid w:val="004530AC"/>
    <w:rsid w:val="0046281F"/>
    <w:rsid w:val="0046631C"/>
    <w:rsid w:val="00466F56"/>
    <w:rsid w:val="00492DB3"/>
    <w:rsid w:val="0049452E"/>
    <w:rsid w:val="00494FBF"/>
    <w:rsid w:val="00497CFB"/>
    <w:rsid w:val="004A1033"/>
    <w:rsid w:val="004A1514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602AFC"/>
    <w:rsid w:val="00605DF7"/>
    <w:rsid w:val="00615D59"/>
    <w:rsid w:val="0062334F"/>
    <w:rsid w:val="00623E1C"/>
    <w:rsid w:val="00641E1E"/>
    <w:rsid w:val="00643F92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0146B"/>
    <w:rsid w:val="00804F13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00E31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02BB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F2D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56F9"/>
    <w:rsid w:val="00BC636C"/>
    <w:rsid w:val="00BD48C4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556E5"/>
    <w:rsid w:val="00D573F7"/>
    <w:rsid w:val="00D5766A"/>
    <w:rsid w:val="00D57FA1"/>
    <w:rsid w:val="00D86C4A"/>
    <w:rsid w:val="00D93CD1"/>
    <w:rsid w:val="00D95738"/>
    <w:rsid w:val="00DA2FEB"/>
    <w:rsid w:val="00DA3E9B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5095C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EE3EA1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92FC3D6B5DC039EA0C5B5EF445CB37D61FFA6F8F7E262301D374B9A10AA7F5A1F22A503C0717FDA38937A2B132A9B51BB4B87FC5D6DB4y63EM" TargetMode="External"/><Relationship Id="rId13" Type="http://schemas.openxmlformats.org/officeDocument/2006/relationships/hyperlink" Target="consultantplus://offline/ref=E2192FC3D6B5DC039EA0DBB8F92802BC7F6EA8ABF1F3E0356D40311CC540AC2A1A5F24F05284257BD93BD92B6A58259A5ByA3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92FC3D6B5DC039EA0C5B5EF445CB37D61FFA7F5F7E262301D374B9A10AA7F5A1F22A503C07274D038937A2B132A9B51BB4B87FC5D6DB4y63EM" TargetMode="External"/><Relationship Id="rId12" Type="http://schemas.openxmlformats.org/officeDocument/2006/relationships/hyperlink" Target="consultantplus://offline/ref=E2192FC3D6B5DC039EA0DBB8F92802BC7F6EA8ABF1F3E0356D40311CC540AC2A1A5F24F05284257BD93BD92B6A58259A5ByA35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2192FC3D6B5DC039EA0C5B5EF445CB37D61FFA2F6F2E262301D374B9A10AA7F481F7AA902C86E76DD2DC52B6Dy436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E2192FC3D6B5DC039EA0DBB8F92802BC7F6EA8ABF1F3E0356D40311CC540AC2A1A5F24F05284257BD93BD92B6A58259A5ByA35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2192FC3D6B5DC039EA0DBB8F92802BC7F6EA8ABF1F3E0356D40311CC540AC2A1A5F24F05284257BD93BD92B6A58259A5ByA35M" TargetMode="External"/><Relationship Id="rId10" Type="http://schemas.openxmlformats.org/officeDocument/2006/relationships/hyperlink" Target="consultantplus://offline/ref=E2192FC3D6B5DC039EA0C5B5EF445CB37D60F7A0F7F6E262301D374B9A10AA7F5A1F22A503C07077D138937A2B132A9B51BB4B87FC5D6DB4y63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92FC3D6B5DC039EA0C5B5EF445CB37D61FFA2F6F2E262301D374B9A10AA7F5A1F22A503C07074DB38937A2B132A9B51BB4B87FC5D6DB4y63EM" TargetMode="External"/><Relationship Id="rId14" Type="http://schemas.openxmlformats.org/officeDocument/2006/relationships/hyperlink" Target="consultantplus://offline/ref=E2192FC3D6B5DC039EA0C5B5EF445CB37D61FFA2F6F2E262301D374B9A10AA7F481F7AA902C86E76DD2DC52B6Dy4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379E-A04F-4E7D-827F-C0A4B284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7729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admin</cp:lastModifiedBy>
  <cp:revision>2</cp:revision>
  <cp:lastPrinted>2020-05-22T08:12:00Z</cp:lastPrinted>
  <dcterms:created xsi:type="dcterms:W3CDTF">2020-05-22T11:34:00Z</dcterms:created>
  <dcterms:modified xsi:type="dcterms:W3CDTF">2020-05-22T11:34:00Z</dcterms:modified>
</cp:coreProperties>
</file>