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72C" w:rsidRDefault="00C0772C" w:rsidP="00C0772C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Перечень н</w:t>
      </w:r>
      <w:r w:rsidRPr="00385019">
        <w:rPr>
          <w:rFonts w:ascii="Times New Roman" w:hAnsi="Times New Roman"/>
          <w:b/>
          <w:sz w:val="26"/>
          <w:szCs w:val="26"/>
        </w:rPr>
        <w:t>ормативны</w:t>
      </w:r>
      <w:r>
        <w:rPr>
          <w:rFonts w:ascii="Times New Roman" w:hAnsi="Times New Roman"/>
          <w:b/>
          <w:sz w:val="26"/>
          <w:szCs w:val="26"/>
        </w:rPr>
        <w:t>х</w:t>
      </w:r>
      <w:r w:rsidRPr="00385019">
        <w:rPr>
          <w:rFonts w:ascii="Times New Roman" w:hAnsi="Times New Roman"/>
          <w:b/>
          <w:sz w:val="26"/>
          <w:szCs w:val="26"/>
        </w:rPr>
        <w:t xml:space="preserve"> правовы</w:t>
      </w:r>
      <w:r>
        <w:rPr>
          <w:rFonts w:ascii="Times New Roman" w:hAnsi="Times New Roman"/>
          <w:b/>
          <w:sz w:val="26"/>
          <w:szCs w:val="26"/>
        </w:rPr>
        <w:t>х</w:t>
      </w:r>
      <w:r w:rsidRPr="00385019">
        <w:rPr>
          <w:rFonts w:ascii="Times New Roman" w:hAnsi="Times New Roman"/>
          <w:b/>
          <w:sz w:val="26"/>
          <w:szCs w:val="26"/>
        </w:rPr>
        <w:t xml:space="preserve"> акт</w:t>
      </w:r>
      <w:r>
        <w:rPr>
          <w:rFonts w:ascii="Times New Roman" w:hAnsi="Times New Roman"/>
          <w:b/>
          <w:sz w:val="26"/>
          <w:szCs w:val="26"/>
        </w:rPr>
        <w:t>ов</w:t>
      </w:r>
      <w:r w:rsidRPr="00385019">
        <w:rPr>
          <w:rFonts w:ascii="Times New Roman" w:hAnsi="Times New Roman"/>
          <w:b/>
          <w:sz w:val="26"/>
          <w:szCs w:val="26"/>
        </w:rPr>
        <w:t xml:space="preserve">, </w:t>
      </w:r>
    </w:p>
    <w:p w:rsidR="00C0772C" w:rsidRDefault="00C0772C" w:rsidP="00C0772C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proofErr w:type="gramStart"/>
      <w:r w:rsidRPr="00385019">
        <w:rPr>
          <w:rFonts w:ascii="Times New Roman" w:hAnsi="Times New Roman"/>
          <w:b/>
          <w:sz w:val="26"/>
          <w:szCs w:val="26"/>
        </w:rPr>
        <w:t>регулирующи</w:t>
      </w:r>
      <w:r>
        <w:rPr>
          <w:rFonts w:ascii="Times New Roman" w:hAnsi="Times New Roman"/>
          <w:b/>
          <w:sz w:val="26"/>
          <w:szCs w:val="26"/>
        </w:rPr>
        <w:t>х</w:t>
      </w:r>
      <w:proofErr w:type="gramEnd"/>
      <w:r w:rsidRPr="00385019">
        <w:rPr>
          <w:rFonts w:ascii="Times New Roman" w:hAnsi="Times New Roman"/>
          <w:b/>
          <w:sz w:val="26"/>
          <w:szCs w:val="26"/>
        </w:rPr>
        <w:t xml:space="preserve"> предоставление муниципальной услуги</w:t>
      </w:r>
    </w:p>
    <w:p w:rsidR="00C0772C" w:rsidRPr="00C0772C" w:rsidRDefault="007360AA" w:rsidP="00653AF0">
      <w:pPr>
        <w:pStyle w:val="ConsPlusNormal"/>
        <w:ind w:right="-284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7360AA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8F8F8"/>
        </w:rPr>
        <w:t>«Предоставление права на размещение нестационарных торговых объектов»</w:t>
      </w:r>
      <w:r w:rsidRPr="007360AA">
        <w:rPr>
          <w:rFonts w:ascii="Times New Roman" w:hAnsi="Times New Roman" w:cs="Times New Roman"/>
          <w:b/>
          <w:color w:val="000000"/>
          <w:sz w:val="26"/>
          <w:szCs w:val="26"/>
        </w:rPr>
        <w:br/>
      </w:r>
      <w:r w:rsidRPr="007360AA">
        <w:rPr>
          <w:rFonts w:ascii="Times New Roman" w:hAnsi="Times New Roman" w:cs="Times New Roman"/>
          <w:b/>
          <w:color w:val="000000"/>
          <w:sz w:val="26"/>
          <w:szCs w:val="26"/>
        </w:rPr>
        <w:br/>
      </w:r>
      <w:r w:rsidR="00C0772C" w:rsidRPr="00C0772C">
        <w:rPr>
          <w:rFonts w:ascii="Times New Roman" w:hAnsi="Times New Roman" w:cs="Times New Roman"/>
          <w:sz w:val="26"/>
          <w:szCs w:val="26"/>
        </w:rPr>
        <w:t xml:space="preserve">Предоставление муниципальной услуги осуществляется в соответствии </w:t>
      </w:r>
      <w:proofErr w:type="gramStart"/>
      <w:r w:rsidR="00C0772C" w:rsidRPr="00C0772C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C0772C" w:rsidRPr="00C0772C">
        <w:rPr>
          <w:rFonts w:ascii="Times New Roman" w:hAnsi="Times New Roman" w:cs="Times New Roman"/>
          <w:sz w:val="26"/>
          <w:szCs w:val="26"/>
        </w:rPr>
        <w:t>:</w:t>
      </w:r>
    </w:p>
    <w:p w:rsidR="00C0772C" w:rsidRPr="00C0772C" w:rsidRDefault="00C0772C" w:rsidP="00653AF0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0772C">
        <w:rPr>
          <w:rFonts w:ascii="Times New Roman" w:hAnsi="Times New Roman" w:cs="Times New Roman"/>
          <w:sz w:val="26"/>
          <w:szCs w:val="26"/>
          <w:lang w:eastAsia="en-US"/>
        </w:rPr>
        <w:t xml:space="preserve">- </w:t>
      </w:r>
      <w:hyperlink r:id="rId4" w:history="1">
        <w:r w:rsidRPr="00C0772C">
          <w:rPr>
            <w:rFonts w:ascii="Times New Roman" w:hAnsi="Times New Roman" w:cs="Times New Roman"/>
            <w:sz w:val="26"/>
            <w:szCs w:val="26"/>
            <w:lang w:eastAsia="en-US"/>
          </w:rPr>
          <w:t>Конституцией</w:t>
        </w:r>
      </w:hyperlink>
      <w:r w:rsidRPr="00C0772C">
        <w:rPr>
          <w:rFonts w:ascii="Times New Roman" w:hAnsi="Times New Roman" w:cs="Times New Roman"/>
          <w:sz w:val="26"/>
          <w:szCs w:val="26"/>
          <w:lang w:eastAsia="en-US"/>
        </w:rPr>
        <w:t xml:space="preserve"> Российской Федерации </w:t>
      </w:r>
      <w:r w:rsidRPr="00C0772C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C0772C">
        <w:rPr>
          <w:rFonts w:ascii="Times New Roman" w:hAnsi="Times New Roman" w:cs="Times New Roman"/>
          <w:sz w:val="26"/>
          <w:szCs w:val="26"/>
        </w:rPr>
        <w:t>принята</w:t>
      </w:r>
      <w:proofErr w:type="gramEnd"/>
      <w:r w:rsidRPr="00C0772C">
        <w:rPr>
          <w:rFonts w:ascii="Times New Roman" w:hAnsi="Times New Roman" w:cs="Times New Roman"/>
          <w:sz w:val="26"/>
          <w:szCs w:val="26"/>
        </w:rPr>
        <w:t xml:space="preserve"> всенародным голосованием 12.12.1993 с изменениями, одобренными в ходе общеросс</w:t>
      </w:r>
      <w:r>
        <w:rPr>
          <w:rFonts w:ascii="Times New Roman" w:hAnsi="Times New Roman" w:cs="Times New Roman"/>
          <w:sz w:val="26"/>
          <w:szCs w:val="26"/>
        </w:rPr>
        <w:t xml:space="preserve">ийского голосования 01.07.2020) </w:t>
      </w:r>
      <w:r w:rsidRPr="00C0772C">
        <w:rPr>
          <w:rFonts w:ascii="Times New Roman" w:hAnsi="Times New Roman" w:cs="Times New Roman"/>
          <w:sz w:val="26"/>
          <w:szCs w:val="26"/>
          <w:lang w:eastAsia="en-US"/>
        </w:rPr>
        <w:t>(о</w:t>
      </w:r>
      <w:r w:rsidRPr="00C0772C">
        <w:rPr>
          <w:rFonts w:ascii="Times New Roman" w:hAnsi="Times New Roman" w:cs="Times New Roman"/>
          <w:sz w:val="26"/>
          <w:szCs w:val="26"/>
        </w:rPr>
        <w:t>фициальный интернет-портал правовой информации http://www.pravo.gov.ru, 04.07.2020</w:t>
      </w:r>
      <w:r w:rsidRPr="00C0772C">
        <w:rPr>
          <w:rFonts w:ascii="Times New Roman" w:hAnsi="Times New Roman" w:cs="Times New Roman"/>
          <w:sz w:val="26"/>
          <w:szCs w:val="26"/>
          <w:lang w:eastAsia="en-US"/>
        </w:rPr>
        <w:t>)</w:t>
      </w:r>
      <w:r w:rsidRPr="00C0772C">
        <w:rPr>
          <w:rFonts w:ascii="Times New Roman" w:hAnsi="Times New Roman" w:cs="Times New Roman"/>
          <w:sz w:val="26"/>
          <w:szCs w:val="26"/>
        </w:rPr>
        <w:t>;</w:t>
      </w:r>
    </w:p>
    <w:p w:rsidR="00C33BED" w:rsidRDefault="00C11AFC" w:rsidP="00653AF0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Гражданский кодекс Российской Федерации </w:t>
      </w:r>
      <w:r w:rsidR="00C33BED" w:rsidRPr="00AC71B0">
        <w:rPr>
          <w:rFonts w:ascii="Times New Roman" w:hAnsi="Times New Roman" w:cs="Times New Roman"/>
          <w:sz w:val="26"/>
          <w:szCs w:val="26"/>
        </w:rPr>
        <w:t>(с последующими изменениями)</w:t>
      </w:r>
      <w:r w:rsidR="00C33BED">
        <w:rPr>
          <w:rFonts w:ascii="Times New Roman" w:hAnsi="Times New Roman" w:cs="Times New Roman"/>
          <w:sz w:val="26"/>
          <w:szCs w:val="26"/>
        </w:rPr>
        <w:t xml:space="preserve"> («Собрание законодательства РФ», 05.12.1994, № 32, ст. 3301, «Российская газета», № 238-239, 08.12.1994);</w:t>
      </w:r>
    </w:p>
    <w:p w:rsidR="00C33BED" w:rsidRDefault="00C33BED" w:rsidP="00653AF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- </w:t>
      </w:r>
      <w:r w:rsidRPr="00AC71B0">
        <w:rPr>
          <w:rFonts w:ascii="Times New Roman" w:hAnsi="Times New Roman" w:cs="Times New Roman"/>
          <w:sz w:val="26"/>
          <w:szCs w:val="26"/>
        </w:rPr>
        <w:t>Федеральны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AC71B0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 xml:space="preserve"> от 26.07.2006 N 135-ФЗ «О защите конкуренции» </w:t>
      </w:r>
      <w:r w:rsidRPr="00AC71B0">
        <w:rPr>
          <w:rFonts w:ascii="Times New Roman" w:hAnsi="Times New Roman" w:cs="Times New Roman"/>
          <w:sz w:val="26"/>
          <w:szCs w:val="26"/>
        </w:rPr>
        <w:t xml:space="preserve"> (с последующими изменениями)</w:t>
      </w:r>
      <w:r>
        <w:rPr>
          <w:rFonts w:ascii="Times New Roman" w:hAnsi="Times New Roman" w:cs="Times New Roman"/>
          <w:sz w:val="26"/>
          <w:szCs w:val="26"/>
        </w:rPr>
        <w:t xml:space="preserve">  («Российская газета», 27.07.2006, № 162, «Собрание законодательства РФ», 31.07.2006, № 31 (1 ч.), ст. 3434).</w:t>
      </w:r>
    </w:p>
    <w:p w:rsidR="00FC5838" w:rsidRPr="00AC71B0" w:rsidRDefault="00C33BED" w:rsidP="00653AF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FC5838" w:rsidRPr="00AC71B0">
        <w:rPr>
          <w:rFonts w:ascii="Times New Roman" w:hAnsi="Times New Roman" w:cs="Times New Roman"/>
          <w:sz w:val="26"/>
          <w:szCs w:val="26"/>
        </w:rPr>
        <w:t>- Федеральны</w:t>
      </w:r>
      <w:r w:rsidR="00FC5838">
        <w:rPr>
          <w:rFonts w:ascii="Times New Roman" w:hAnsi="Times New Roman" w:cs="Times New Roman"/>
          <w:sz w:val="26"/>
          <w:szCs w:val="26"/>
        </w:rPr>
        <w:t>й</w:t>
      </w:r>
      <w:r w:rsidR="00FC5838" w:rsidRPr="00AC71B0">
        <w:rPr>
          <w:rFonts w:ascii="Times New Roman" w:hAnsi="Times New Roman" w:cs="Times New Roman"/>
          <w:sz w:val="26"/>
          <w:szCs w:val="26"/>
        </w:rPr>
        <w:t xml:space="preserve"> закон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C5838" w:rsidRPr="00AC71B0">
        <w:rPr>
          <w:rFonts w:ascii="Times New Roman" w:hAnsi="Times New Roman" w:cs="Times New Roman"/>
          <w:sz w:val="26"/>
          <w:szCs w:val="26"/>
        </w:rPr>
        <w:t>от 06.10.2003 № 131-ФЗ «Об общих принципах организации местного самоуправления в Российской Федерации» (с последующими изменениями) («Собрание законодательства РФ», 06.10.2003, № 40, ст. 3822);</w:t>
      </w:r>
    </w:p>
    <w:p w:rsidR="00FC5838" w:rsidRPr="00AC71B0" w:rsidRDefault="00FC5838" w:rsidP="00653AF0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71B0">
        <w:rPr>
          <w:rFonts w:ascii="Times New Roman" w:hAnsi="Times New Roman" w:cs="Times New Roman"/>
          <w:sz w:val="26"/>
          <w:szCs w:val="26"/>
        </w:rPr>
        <w:t>- Федеральны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AC71B0">
        <w:rPr>
          <w:rFonts w:ascii="Times New Roman" w:hAnsi="Times New Roman" w:cs="Times New Roman"/>
          <w:sz w:val="26"/>
          <w:szCs w:val="26"/>
        </w:rPr>
        <w:t xml:space="preserve"> закон от 27.07.2010 № 210-ФЗ «Об организации предоставления государственных и муниципальных услуг» (с последующими изменениями) («Российская газета», № 168, 30.07.2010);</w:t>
      </w:r>
    </w:p>
    <w:p w:rsidR="00FC5838" w:rsidRPr="00AC71B0" w:rsidRDefault="00FC5838" w:rsidP="00653AF0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71B0">
        <w:rPr>
          <w:rFonts w:ascii="Times New Roman" w:hAnsi="Times New Roman" w:cs="Times New Roman"/>
          <w:sz w:val="26"/>
          <w:szCs w:val="26"/>
        </w:rPr>
        <w:t>- Федеральны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AC71B0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Pr="00AC71B0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AC71B0">
        <w:rPr>
          <w:rFonts w:ascii="Times New Roman" w:hAnsi="Times New Roman" w:cs="Times New Roman"/>
          <w:sz w:val="26"/>
          <w:szCs w:val="26"/>
        </w:rPr>
        <w:t xml:space="preserve"> от 28.12.2009 № 381-ФЗ «Об основах государственного регулирования торговой деятельности в Российской Федерации» (с последующими изменениями) («Собрание законодательства РФ», 04.01.2010, № 1, ст. 2);</w:t>
      </w:r>
    </w:p>
    <w:p w:rsidR="00FC5838" w:rsidRDefault="00FC5838" w:rsidP="00653AF0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71B0">
        <w:rPr>
          <w:rFonts w:ascii="Times New Roman" w:hAnsi="Times New Roman" w:cs="Times New Roman"/>
          <w:sz w:val="26"/>
          <w:szCs w:val="26"/>
        </w:rPr>
        <w:t xml:space="preserve">- </w:t>
      </w:r>
      <w:hyperlink r:id="rId6" w:history="1">
        <w:r w:rsidRPr="00AC71B0">
          <w:rPr>
            <w:rFonts w:ascii="Times New Roman" w:hAnsi="Times New Roman" w:cs="Times New Roman"/>
            <w:sz w:val="26"/>
            <w:szCs w:val="26"/>
          </w:rPr>
          <w:t>Кодекс</w:t>
        </w:r>
      </w:hyperlink>
      <w:r w:rsidRPr="00AC71B0">
        <w:rPr>
          <w:rFonts w:ascii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 от 30.12.2001 № 195-ФЗ («Российская газета», № 256, 31.12.2001);</w:t>
      </w:r>
    </w:p>
    <w:p w:rsidR="00653AF0" w:rsidRPr="00653AF0" w:rsidRDefault="00653AF0" w:rsidP="00653AF0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3AF0">
        <w:rPr>
          <w:rFonts w:ascii="Times New Roman" w:hAnsi="Times New Roman" w:cs="Times New Roman"/>
          <w:sz w:val="26"/>
          <w:szCs w:val="26"/>
        </w:rPr>
        <w:t>-  Федеральны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653AF0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r w:rsidRPr="00653AF0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653AF0">
        <w:rPr>
          <w:rFonts w:ascii="Times New Roman" w:hAnsi="Times New Roman" w:cs="Times New Roman"/>
          <w:sz w:val="26"/>
          <w:szCs w:val="26"/>
        </w:rPr>
        <w:t xml:space="preserve"> от 02.05.2006 № 59-ФЗ «О порядке рассмотрения обращений граждан Российской Федерации» (с последующими изменениями) («Российская газета», № 95, 05.05.2006);</w:t>
      </w:r>
    </w:p>
    <w:p w:rsidR="00653AF0" w:rsidRPr="00653AF0" w:rsidRDefault="00653AF0" w:rsidP="00653AF0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3AF0">
        <w:rPr>
          <w:rFonts w:ascii="Times New Roman" w:hAnsi="Times New Roman" w:cs="Times New Roman"/>
          <w:sz w:val="26"/>
          <w:szCs w:val="26"/>
        </w:rPr>
        <w:t>- Федеральны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653AF0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Pr="00653AF0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653AF0">
        <w:rPr>
          <w:rFonts w:ascii="Times New Roman" w:hAnsi="Times New Roman" w:cs="Times New Roman"/>
          <w:sz w:val="26"/>
          <w:szCs w:val="26"/>
        </w:rPr>
        <w:t xml:space="preserve"> от 24.11.1995 № 181-ФЗ «О социальной защите инвалидов в Российской Федерации» (с последующими изменениями) («Собрание законодательства Российской Федерации", 27.11.1995, № 48, ст. 4563, «Российская газета», 02.12.1995, № 234);</w:t>
      </w:r>
    </w:p>
    <w:p w:rsidR="00FC5838" w:rsidRDefault="00FC5838" w:rsidP="00653AF0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71B0">
        <w:rPr>
          <w:rFonts w:ascii="Times New Roman" w:hAnsi="Times New Roman" w:cs="Times New Roman"/>
          <w:sz w:val="26"/>
          <w:szCs w:val="26"/>
        </w:rPr>
        <w:t xml:space="preserve">- </w:t>
      </w:r>
      <w:hyperlink r:id="rId9" w:history="1">
        <w:r w:rsidRPr="00AC71B0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Pr="00AC71B0">
        <w:rPr>
          <w:rFonts w:ascii="Times New Roman" w:hAnsi="Times New Roman" w:cs="Times New Roman"/>
          <w:sz w:val="26"/>
          <w:szCs w:val="26"/>
        </w:rPr>
        <w:t xml:space="preserve"> Министерства сельского хозяйства Пензенской области от 23.11.2010    № 1174 «Об утверждении </w:t>
      </w:r>
      <w:proofErr w:type="gramStart"/>
      <w:r w:rsidRPr="00AC71B0">
        <w:rPr>
          <w:rFonts w:ascii="Times New Roman" w:hAnsi="Times New Roman" w:cs="Times New Roman"/>
          <w:sz w:val="26"/>
          <w:szCs w:val="26"/>
        </w:rPr>
        <w:t>Порядка разработки схемы размещения нестационарных торговых объектов</w:t>
      </w:r>
      <w:proofErr w:type="gramEnd"/>
      <w:r w:rsidRPr="00AC71B0">
        <w:rPr>
          <w:rFonts w:ascii="Times New Roman" w:hAnsi="Times New Roman" w:cs="Times New Roman"/>
          <w:sz w:val="26"/>
          <w:szCs w:val="26"/>
        </w:rPr>
        <w:t xml:space="preserve"> на территории Пензенской области» (с последующими изменениями) («Пензенские губернские ведомости», 10.12.2010, № 105, с. 41);</w:t>
      </w:r>
    </w:p>
    <w:p w:rsidR="00FC5838" w:rsidRDefault="00FC5838" w:rsidP="00653AF0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71B0">
        <w:rPr>
          <w:rFonts w:ascii="Times New Roman" w:hAnsi="Times New Roman" w:cs="Times New Roman"/>
          <w:sz w:val="26"/>
          <w:szCs w:val="26"/>
        </w:rPr>
        <w:t xml:space="preserve">- </w:t>
      </w:r>
      <w:hyperlink r:id="rId10" w:history="1">
        <w:r w:rsidRPr="00AC71B0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Pr="00AC71B0">
        <w:rPr>
          <w:rFonts w:ascii="Times New Roman" w:hAnsi="Times New Roman" w:cs="Times New Roman"/>
          <w:sz w:val="26"/>
          <w:szCs w:val="26"/>
        </w:rPr>
        <w:t xml:space="preserve"> Министерства сельского хозяйства Пензенской области от 02.03.2016   № 32 «Об утверждении Порядка размещения нестационарных торговых объектов на территории Пензенской области» (с последующими изменениями) (официальный сайт Министерства сельского хозяйства Пензенской области: http://www.mcx-penza.ru, 03.03.2016);</w:t>
      </w:r>
    </w:p>
    <w:p w:rsidR="00653AF0" w:rsidRPr="00653AF0" w:rsidRDefault="00653AF0" w:rsidP="00653AF0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53AF0">
        <w:rPr>
          <w:rFonts w:ascii="Times New Roman" w:hAnsi="Times New Roman" w:cs="Times New Roman"/>
          <w:sz w:val="26"/>
          <w:szCs w:val="26"/>
        </w:rPr>
        <w:t xml:space="preserve">- </w:t>
      </w:r>
      <w:hyperlink r:id="rId11" w:history="1">
        <w:r w:rsidRPr="00653AF0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653AF0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22.12.2012 № 1376 «Об утверждении </w:t>
      </w:r>
      <w:proofErr w:type="gramStart"/>
      <w:r w:rsidRPr="00653AF0">
        <w:rPr>
          <w:rFonts w:ascii="Times New Roman" w:hAnsi="Times New Roman" w:cs="Times New Roman"/>
          <w:sz w:val="26"/>
          <w:szCs w:val="26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653AF0">
        <w:rPr>
          <w:rFonts w:ascii="Times New Roman" w:hAnsi="Times New Roman" w:cs="Times New Roman"/>
          <w:sz w:val="26"/>
          <w:szCs w:val="26"/>
        </w:rPr>
        <w:t xml:space="preserve"> и муниципальных услуг» (с последующими изменениями) («Российская газета», 31.12.2012, № 303, «Собрание законодательства Российской Федерации», 31.12.2012, № 53 (ч. 2), ст. 7932);</w:t>
      </w:r>
    </w:p>
    <w:p w:rsidR="00653AF0" w:rsidRDefault="00653AF0" w:rsidP="00653AF0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53AF0">
        <w:rPr>
          <w:rFonts w:ascii="Times New Roman" w:hAnsi="Times New Roman" w:cs="Times New Roman"/>
          <w:sz w:val="26"/>
          <w:szCs w:val="26"/>
        </w:rPr>
        <w:lastRenderedPageBreak/>
        <w:t>- постановление Правительства РФ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(с последующими изменениями) («Собрание законодательства РФ», 03.10.2011, № 40, ст. 5559);</w:t>
      </w:r>
      <w:proofErr w:type="gramEnd"/>
    </w:p>
    <w:p w:rsidR="00890963" w:rsidRPr="00F252C9" w:rsidRDefault="00890963" w:rsidP="00890963">
      <w:pPr>
        <w:autoSpaceDE w:val="0"/>
        <w:autoSpaceDN w:val="0"/>
        <w:adjustRightInd w:val="0"/>
        <w:spacing w:after="0" w:line="240" w:lineRule="auto"/>
        <w:ind w:right="-284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gramStart"/>
      <w:r w:rsidRPr="00F252C9">
        <w:rPr>
          <w:rFonts w:ascii="Times New Roman" w:eastAsiaTheme="minorHAnsi" w:hAnsi="Times New Roman" w:cs="Times New Roman"/>
          <w:sz w:val="26"/>
          <w:szCs w:val="26"/>
          <w:lang w:eastAsia="en-US"/>
        </w:rPr>
        <w:t>- постановлением Правительства Российской Федерации от 01.03.2022 № 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</w:t>
      </w:r>
      <w:proofErr w:type="gramEnd"/>
      <w:r w:rsidRPr="00F252C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 («Собрание законодательства РФ», 07.03.2022, № 10, ст. 1530);</w:t>
      </w:r>
    </w:p>
    <w:p w:rsidR="00FC5838" w:rsidRPr="00AC71B0" w:rsidRDefault="00FC5838" w:rsidP="00653AF0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71B0">
        <w:rPr>
          <w:rFonts w:ascii="Times New Roman" w:hAnsi="Times New Roman" w:cs="Times New Roman"/>
          <w:sz w:val="26"/>
          <w:szCs w:val="26"/>
        </w:rPr>
        <w:t xml:space="preserve">- Устав </w:t>
      </w:r>
      <w:r w:rsidR="0071389A" w:rsidRPr="006842C3">
        <w:rPr>
          <w:rFonts w:ascii="Times New Roman" w:hAnsi="Times New Roman"/>
          <w:sz w:val="26"/>
          <w:szCs w:val="26"/>
        </w:rPr>
        <w:t>городского округа город Заречный Пензенской области (</w:t>
      </w:r>
      <w:r w:rsidR="0071389A">
        <w:rPr>
          <w:rFonts w:ascii="Times New Roman" w:hAnsi="Times New Roman"/>
          <w:sz w:val="26"/>
          <w:szCs w:val="26"/>
        </w:rPr>
        <w:t>з</w:t>
      </w:r>
      <w:r w:rsidR="0071389A" w:rsidRPr="006842C3">
        <w:rPr>
          <w:rFonts w:ascii="Times New Roman" w:hAnsi="Times New Roman"/>
          <w:sz w:val="26"/>
          <w:szCs w:val="26"/>
        </w:rPr>
        <w:t>акрытое административно - территориальное  образование)</w:t>
      </w:r>
      <w:r w:rsidR="0071389A" w:rsidRPr="00AC71B0">
        <w:rPr>
          <w:rFonts w:ascii="Times New Roman" w:hAnsi="Times New Roman" w:cs="Times New Roman"/>
          <w:sz w:val="26"/>
          <w:szCs w:val="26"/>
        </w:rPr>
        <w:t xml:space="preserve"> </w:t>
      </w:r>
      <w:r w:rsidRPr="00AC71B0">
        <w:rPr>
          <w:rFonts w:ascii="Times New Roman" w:hAnsi="Times New Roman" w:cs="Times New Roman"/>
          <w:sz w:val="26"/>
          <w:szCs w:val="26"/>
        </w:rPr>
        <w:t xml:space="preserve">(принят Решением Собрания представителей </w:t>
      </w:r>
      <w:proofErr w:type="gramStart"/>
      <w:r w:rsidRPr="00AC71B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AC71B0">
        <w:rPr>
          <w:rFonts w:ascii="Times New Roman" w:hAnsi="Times New Roman" w:cs="Times New Roman"/>
          <w:sz w:val="26"/>
          <w:szCs w:val="26"/>
        </w:rPr>
        <w:t xml:space="preserve">. Заречного от 19.12.2005 № 142) (с последующими изменениями) («Заречье», № 52, 28.12.2005); </w:t>
      </w:r>
    </w:p>
    <w:p w:rsidR="00FC5838" w:rsidRPr="00AC71B0" w:rsidRDefault="00FC5838" w:rsidP="00653AF0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71B0">
        <w:rPr>
          <w:rFonts w:ascii="Times New Roman" w:hAnsi="Times New Roman" w:cs="Times New Roman"/>
          <w:sz w:val="26"/>
          <w:szCs w:val="26"/>
        </w:rPr>
        <w:t xml:space="preserve">- </w:t>
      </w:r>
      <w:hyperlink r:id="rId12" w:history="1">
        <w:r w:rsidR="00653AF0">
          <w:rPr>
            <w:rFonts w:ascii="Times New Roman" w:hAnsi="Times New Roman" w:cs="Times New Roman"/>
            <w:sz w:val="26"/>
            <w:szCs w:val="26"/>
          </w:rPr>
          <w:t>п</w:t>
        </w:r>
        <w:r w:rsidRPr="00AC71B0">
          <w:rPr>
            <w:rFonts w:ascii="Times New Roman" w:hAnsi="Times New Roman" w:cs="Times New Roman"/>
            <w:sz w:val="26"/>
            <w:szCs w:val="26"/>
          </w:rPr>
          <w:t>остановление</w:t>
        </w:r>
      </w:hyperlink>
      <w:r w:rsidRPr="00AC71B0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proofErr w:type="gramStart"/>
      <w:r w:rsidRPr="00AC71B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AC71B0">
        <w:rPr>
          <w:rFonts w:ascii="Times New Roman" w:hAnsi="Times New Roman" w:cs="Times New Roman"/>
          <w:sz w:val="26"/>
          <w:szCs w:val="26"/>
        </w:rPr>
        <w:t>. Заречного Пензенской области от 15.04.2015  № 723 «Об утверждении схемы размещения нестационарных торговых объектов (объектов по оказанию услуг) на территории г. Заречного» (с последующими изменениями) («Ведомости Заречного», 17.04.2015, № 14, с. 75);</w:t>
      </w:r>
    </w:p>
    <w:p w:rsidR="00FC5838" w:rsidRDefault="00FC5838" w:rsidP="00653AF0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71B0">
        <w:rPr>
          <w:rFonts w:ascii="Times New Roman" w:hAnsi="Times New Roman" w:cs="Times New Roman"/>
          <w:sz w:val="26"/>
          <w:szCs w:val="26"/>
        </w:rPr>
        <w:t xml:space="preserve">- </w:t>
      </w:r>
      <w:hyperlink r:id="rId13" w:history="1">
        <w:r w:rsidR="00653AF0">
          <w:rPr>
            <w:rFonts w:ascii="Times New Roman" w:hAnsi="Times New Roman" w:cs="Times New Roman"/>
            <w:sz w:val="26"/>
            <w:szCs w:val="26"/>
          </w:rPr>
          <w:t>п</w:t>
        </w:r>
        <w:r w:rsidRPr="00AC71B0">
          <w:rPr>
            <w:rFonts w:ascii="Times New Roman" w:hAnsi="Times New Roman" w:cs="Times New Roman"/>
            <w:sz w:val="26"/>
            <w:szCs w:val="26"/>
          </w:rPr>
          <w:t>остановление</w:t>
        </w:r>
      </w:hyperlink>
      <w:r w:rsidRPr="00AC71B0">
        <w:rPr>
          <w:rFonts w:ascii="Times New Roman" w:hAnsi="Times New Roman" w:cs="Times New Roman"/>
          <w:sz w:val="26"/>
          <w:szCs w:val="26"/>
        </w:rPr>
        <w:t xml:space="preserve"> Администрации города Заречного Пензенской области                 от 14.03.2018 № 479 «Об утверждении Реестра муниципальных услуг закрытого административно-территориального образования города Заречного Пензенской области» (с последующими изменениями) («Ведомости Заречного», 23.03.2018, № 12, с. 4);</w:t>
      </w:r>
    </w:p>
    <w:p w:rsidR="00653AF0" w:rsidRPr="00653AF0" w:rsidRDefault="00653AF0" w:rsidP="00653AF0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53AF0">
        <w:rPr>
          <w:rFonts w:ascii="Times New Roman" w:hAnsi="Times New Roman" w:cs="Times New Roman"/>
          <w:sz w:val="26"/>
          <w:szCs w:val="26"/>
        </w:rPr>
        <w:t xml:space="preserve">- 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653AF0">
        <w:rPr>
          <w:rFonts w:ascii="Times New Roman" w:hAnsi="Times New Roman" w:cs="Times New Roman"/>
          <w:sz w:val="26"/>
          <w:szCs w:val="26"/>
        </w:rPr>
        <w:t xml:space="preserve">остановление Администрации </w:t>
      </w:r>
      <w:proofErr w:type="gramStart"/>
      <w:r w:rsidRPr="00653AF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653AF0">
        <w:rPr>
          <w:rFonts w:ascii="Times New Roman" w:hAnsi="Times New Roman" w:cs="Times New Roman"/>
          <w:sz w:val="26"/>
          <w:szCs w:val="26"/>
        </w:rPr>
        <w:t>. Заречного Пензенской области от 24.09.2018    № 2134 «Об утверждении Порядка подачи и рассмотрения жалоб на решения и действия (бездействие) органов местного самоуправления города Заречного Пензенской области и их должностных лиц, муниципальных служащих при предоставлении муниципальных услуг» (с последующими изменениями) (</w:t>
      </w:r>
      <w:r w:rsidRPr="00653AF0">
        <w:rPr>
          <w:rFonts w:ascii="Times New Roman" w:eastAsiaTheme="minorHAnsi" w:hAnsi="Times New Roman" w:cs="Times New Roman"/>
          <w:sz w:val="26"/>
          <w:szCs w:val="26"/>
          <w:lang w:eastAsia="en-US"/>
        </w:rPr>
        <w:t>"Ведомости Заречного", 28.09.2018, N 42, с. 93);</w:t>
      </w:r>
    </w:p>
    <w:p w:rsidR="00C0772C" w:rsidRDefault="00FC5838" w:rsidP="00653AF0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71B0">
        <w:rPr>
          <w:rFonts w:ascii="Times New Roman" w:hAnsi="Times New Roman" w:cs="Times New Roman"/>
          <w:sz w:val="26"/>
          <w:szCs w:val="26"/>
        </w:rPr>
        <w:t xml:space="preserve">- </w:t>
      </w:r>
      <w:r w:rsidR="00653AF0">
        <w:rPr>
          <w:rFonts w:ascii="Times New Roman" w:hAnsi="Times New Roman" w:cs="Times New Roman"/>
          <w:sz w:val="26"/>
          <w:szCs w:val="26"/>
        </w:rPr>
        <w:t>п</w:t>
      </w:r>
      <w:r w:rsidR="00C0772C">
        <w:rPr>
          <w:rFonts w:ascii="Times New Roman" w:hAnsi="Times New Roman" w:cs="Times New Roman"/>
          <w:sz w:val="26"/>
          <w:szCs w:val="26"/>
        </w:rPr>
        <w:t xml:space="preserve">остановление Администрации </w:t>
      </w:r>
      <w:proofErr w:type="gramStart"/>
      <w:r w:rsidR="00C0772C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C0772C">
        <w:rPr>
          <w:rFonts w:ascii="Times New Roman" w:hAnsi="Times New Roman" w:cs="Times New Roman"/>
          <w:sz w:val="26"/>
          <w:szCs w:val="26"/>
        </w:rPr>
        <w:t xml:space="preserve">. Заречного от 10.07.2018 </w:t>
      </w:r>
      <w:r w:rsidR="007360AA">
        <w:rPr>
          <w:rFonts w:ascii="Times New Roman" w:hAnsi="Times New Roman" w:cs="Times New Roman"/>
          <w:sz w:val="26"/>
          <w:szCs w:val="26"/>
        </w:rPr>
        <w:t>№</w:t>
      </w:r>
      <w:r w:rsidR="00C0772C">
        <w:rPr>
          <w:rFonts w:ascii="Times New Roman" w:hAnsi="Times New Roman" w:cs="Times New Roman"/>
          <w:sz w:val="26"/>
          <w:szCs w:val="26"/>
        </w:rPr>
        <w:t xml:space="preserve"> 1461</w:t>
      </w:r>
      <w:r w:rsidR="007360AA">
        <w:rPr>
          <w:rFonts w:ascii="Times New Roman" w:hAnsi="Times New Roman" w:cs="Times New Roman"/>
          <w:sz w:val="26"/>
          <w:szCs w:val="26"/>
        </w:rPr>
        <w:t xml:space="preserve"> «</w:t>
      </w:r>
      <w:r w:rsidR="00C0772C">
        <w:rPr>
          <w:rFonts w:ascii="Times New Roman" w:hAnsi="Times New Roman" w:cs="Times New Roman"/>
          <w:sz w:val="26"/>
          <w:szCs w:val="26"/>
        </w:rPr>
        <w:t xml:space="preserve">Об утверждении административного регламента предоставления муниципальной услуги «Предоставление права на размещение нестационарных торговых объектов» </w:t>
      </w:r>
      <w:r w:rsidR="00C0772C" w:rsidRPr="00AC71B0">
        <w:rPr>
          <w:rFonts w:ascii="Times New Roman" w:hAnsi="Times New Roman" w:cs="Times New Roman"/>
          <w:sz w:val="26"/>
          <w:szCs w:val="26"/>
        </w:rPr>
        <w:t>(с последующими изменениями) («Ведомости Заречного»,</w:t>
      </w:r>
      <w:r w:rsidR="00C0772C" w:rsidRPr="00C0772C">
        <w:rPr>
          <w:rFonts w:ascii="Times New Roman" w:hAnsi="Times New Roman" w:cs="Times New Roman"/>
          <w:sz w:val="26"/>
          <w:szCs w:val="26"/>
        </w:rPr>
        <w:t xml:space="preserve"> </w:t>
      </w:r>
      <w:r w:rsidR="00C0772C">
        <w:rPr>
          <w:rFonts w:ascii="Times New Roman" w:hAnsi="Times New Roman" w:cs="Times New Roman"/>
          <w:sz w:val="26"/>
          <w:szCs w:val="26"/>
        </w:rPr>
        <w:t>19.07.2018, № 30, с. 34).</w:t>
      </w:r>
    </w:p>
    <w:p w:rsidR="00C0772C" w:rsidRDefault="00C0772C" w:rsidP="00C07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0772C" w:rsidRPr="00AC71B0" w:rsidRDefault="00C0772C" w:rsidP="00C077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0772C" w:rsidRDefault="00C0772C" w:rsidP="00C07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0772C" w:rsidRPr="00AC71B0" w:rsidRDefault="00C077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C0772C" w:rsidRPr="00AC71B0" w:rsidSect="00A87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5838"/>
    <w:rsid w:val="000061C3"/>
    <w:rsid w:val="002208CB"/>
    <w:rsid w:val="00326F62"/>
    <w:rsid w:val="00653AF0"/>
    <w:rsid w:val="0071389A"/>
    <w:rsid w:val="007360AA"/>
    <w:rsid w:val="007439D8"/>
    <w:rsid w:val="00890963"/>
    <w:rsid w:val="00A87ECA"/>
    <w:rsid w:val="00AC3428"/>
    <w:rsid w:val="00C0772C"/>
    <w:rsid w:val="00C11AFC"/>
    <w:rsid w:val="00C33BED"/>
    <w:rsid w:val="00D31309"/>
    <w:rsid w:val="00E1017A"/>
    <w:rsid w:val="00E30C9A"/>
    <w:rsid w:val="00FC5838"/>
    <w:rsid w:val="00FD7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C58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FC5838"/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semiHidden/>
    <w:unhideWhenUsed/>
    <w:rsid w:val="007360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1872" TargetMode="External"/><Relationship Id="rId13" Type="http://schemas.openxmlformats.org/officeDocument/2006/relationships/hyperlink" Target="consultantplus://offline/ref=8C06045934F4AB1927B04667F5587527727380508A79C18BE7D9C7F03F3FD42A8908E5D689400DB395B2D6E5811F20FE43H5iD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CA0C446D0FF9D7D0FA212A1F276432D73DED1E9353194F197200F4744DC09E55C9A15278D0DDFEBCCE4F23C7B17r4M" TargetMode="External"/><Relationship Id="rId12" Type="http://schemas.openxmlformats.org/officeDocument/2006/relationships/hyperlink" Target="consultantplus://offline/ref=8C06045934F4AB1927B04667F5587527727380508A79C781EDDAC7F03F3FD42A8908E5D689400DB395B2D6E5811F20FE43H5iD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C06045934F4AB1927B0586AE3342B28707CDE5A8F78CFDFB28DC1A7606FD27FDB48BB8FD80046BE97A8CAE581H0i1I" TargetMode="External"/><Relationship Id="rId11" Type="http://schemas.openxmlformats.org/officeDocument/2006/relationships/hyperlink" Target="https://login.consultant.ru/link/?req=doc&amp;base=LAW&amp;n=436326" TargetMode="External"/><Relationship Id="rId5" Type="http://schemas.openxmlformats.org/officeDocument/2006/relationships/hyperlink" Target="consultantplus://offline/ref=8C06045934F4AB1927B0586AE3342B287078DF5A837BCFDFB28DC1A7606FD27FDB48BB8FD80046BE97A8CAE581H0i1I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C06045934F4AB1927B04667F5587527727380508A79C68EE7D0C7F03F3FD42A8908E5D689400DB395B2D6E5811F20FE43H5iDI" TargetMode="External"/><Relationship Id="rId4" Type="http://schemas.openxmlformats.org/officeDocument/2006/relationships/hyperlink" Target="consultantplus://offline/ref=31533B4C906B3B78BA85F52DB2B4175EA25566B37863F3954EFB42a0a0J" TargetMode="External"/><Relationship Id="rId9" Type="http://schemas.openxmlformats.org/officeDocument/2006/relationships/hyperlink" Target="consultantplus://offline/ref=8C06045934F4AB1927B04667F5587527727380508A79C788EEDFC7F03F3FD42A8908E5D689400DB395B2D6E5811F20FE43H5iD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osletova</dc:creator>
  <cp:keywords/>
  <dc:description/>
  <cp:lastModifiedBy>osletova</cp:lastModifiedBy>
  <cp:revision>11</cp:revision>
  <cp:lastPrinted>2021-01-29T06:48:00Z</cp:lastPrinted>
  <dcterms:created xsi:type="dcterms:W3CDTF">2021-01-26T13:29:00Z</dcterms:created>
  <dcterms:modified xsi:type="dcterms:W3CDTF">2025-10-17T08:00:00Z</dcterms:modified>
</cp:coreProperties>
</file>