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D3" w:rsidRPr="000C1879" w:rsidRDefault="00CC6BD3" w:rsidP="00CC6BD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C1879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</w:t>
      </w:r>
    </w:p>
    <w:p w:rsidR="00CC6BD3" w:rsidRPr="000C1879" w:rsidRDefault="00CC6BD3" w:rsidP="00CC6BD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C1879">
        <w:rPr>
          <w:rFonts w:ascii="Times New Roman" w:hAnsi="Times New Roman" w:cs="Times New Roman"/>
          <w:b/>
          <w:bCs/>
          <w:sz w:val="24"/>
          <w:szCs w:val="24"/>
        </w:rPr>
        <w:t>регулирующих</w:t>
      </w:r>
      <w:proofErr w:type="gramEnd"/>
      <w:r w:rsidRPr="000C1879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предоставление муниципальной услуги</w:t>
      </w:r>
    </w:p>
    <w:p w:rsidR="00CC6BD3" w:rsidRPr="000C1879" w:rsidRDefault="00CC6BD3" w:rsidP="00CC6BD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C1879">
        <w:rPr>
          <w:rFonts w:ascii="Times New Roman" w:hAnsi="Times New Roman" w:cs="Times New Roman"/>
          <w:b/>
          <w:bCs/>
          <w:sz w:val="24"/>
          <w:szCs w:val="24"/>
        </w:rPr>
        <w:t>«Назначение пенсии за выслугу лет муниципальным служащим»</w:t>
      </w:r>
    </w:p>
    <w:p w:rsidR="00CC6BD3" w:rsidRPr="000C1879" w:rsidRDefault="00CC6BD3" w:rsidP="00CC6B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6BD3" w:rsidRPr="000C1879" w:rsidRDefault="00CC6BD3" w:rsidP="00CC6BD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87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0C187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1879">
        <w:rPr>
          <w:rFonts w:ascii="Times New Roman" w:hAnsi="Times New Roman" w:cs="Times New Roman"/>
          <w:sz w:val="24"/>
          <w:szCs w:val="24"/>
        </w:rPr>
        <w:t>:</w:t>
      </w:r>
    </w:p>
    <w:p w:rsidR="00CC6BD3" w:rsidRPr="000C1879" w:rsidRDefault="00CC6BD3" w:rsidP="00CC6BD3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position w:val="0"/>
          <w:sz w:val="24"/>
          <w:szCs w:val="24"/>
          <w:lang w:eastAsia="en-US"/>
        </w:rPr>
      </w:pPr>
      <w:r w:rsidRPr="000C1879">
        <w:rPr>
          <w:sz w:val="24"/>
          <w:szCs w:val="24"/>
          <w:lang w:eastAsia="en-US"/>
        </w:rPr>
        <w:t xml:space="preserve">- </w:t>
      </w:r>
      <w:hyperlink r:id="rId4" w:history="1">
        <w:r w:rsidRPr="000C1879">
          <w:rPr>
            <w:rFonts w:eastAsiaTheme="minorHAnsi"/>
            <w:sz w:val="24"/>
            <w:szCs w:val="24"/>
            <w:lang w:eastAsia="en-US"/>
          </w:rPr>
          <w:t>Конституцией</w:t>
        </w:r>
      </w:hyperlink>
      <w:r w:rsidRPr="000C1879">
        <w:rPr>
          <w:rFonts w:eastAsiaTheme="minorHAnsi"/>
          <w:sz w:val="24"/>
          <w:szCs w:val="24"/>
          <w:lang w:eastAsia="en-US"/>
        </w:rPr>
        <w:t xml:space="preserve"> Российской Федерации (</w:t>
      </w:r>
      <w:proofErr w:type="gramStart"/>
      <w:r w:rsidRPr="000C1879">
        <w:rPr>
          <w:rFonts w:eastAsiaTheme="minorHAnsi"/>
          <w:position w:val="0"/>
          <w:sz w:val="24"/>
          <w:szCs w:val="24"/>
          <w:lang w:eastAsia="en-US"/>
        </w:rPr>
        <w:t>принята</w:t>
      </w:r>
      <w:proofErr w:type="gramEnd"/>
      <w:r w:rsidRPr="000C1879">
        <w:rPr>
          <w:rFonts w:eastAsiaTheme="minorHAnsi"/>
          <w:position w:val="0"/>
          <w:sz w:val="24"/>
          <w:szCs w:val="24"/>
          <w:lang w:eastAsia="en-US"/>
        </w:rPr>
        <w:t xml:space="preserve"> всенародным голосованием 12.12.1993 с изменениями, одобренными в ходе общероссийского голосования 01.07.2020</w:t>
      </w:r>
      <w:r w:rsidRPr="000C1879">
        <w:rPr>
          <w:rFonts w:eastAsiaTheme="minorHAnsi"/>
          <w:sz w:val="24"/>
          <w:szCs w:val="24"/>
          <w:lang w:eastAsia="en-US"/>
        </w:rPr>
        <w:t>) (</w:t>
      </w:r>
      <w:r w:rsidRPr="000C1879">
        <w:rPr>
          <w:rFonts w:eastAsiaTheme="minorHAnsi"/>
          <w:position w:val="0"/>
          <w:sz w:val="24"/>
          <w:szCs w:val="24"/>
          <w:lang w:eastAsia="en-US"/>
        </w:rPr>
        <w:t xml:space="preserve">Официальный интернет-портал правовой информации </w:t>
      </w:r>
      <w:hyperlink r:id="rId5" w:history="1">
        <w:r w:rsidRPr="000C1879">
          <w:rPr>
            <w:rStyle w:val="a3"/>
            <w:rFonts w:eastAsiaTheme="minorHAnsi"/>
            <w:position w:val="0"/>
            <w:sz w:val="24"/>
            <w:szCs w:val="24"/>
            <w:lang w:eastAsia="en-US"/>
          </w:rPr>
          <w:t>http://www.pravo.gov.ru</w:t>
        </w:r>
      </w:hyperlink>
      <w:r w:rsidRPr="000C1879">
        <w:rPr>
          <w:rFonts w:eastAsiaTheme="minorHAnsi"/>
          <w:position w:val="0"/>
          <w:sz w:val="24"/>
          <w:szCs w:val="24"/>
          <w:lang w:eastAsia="en-US"/>
        </w:rPr>
        <w:t>,  04.07.2020</w:t>
      </w:r>
      <w:r w:rsidRPr="000C1879">
        <w:rPr>
          <w:rFonts w:eastAsiaTheme="minorHAnsi"/>
          <w:sz w:val="24"/>
          <w:szCs w:val="24"/>
          <w:lang w:eastAsia="en-US"/>
        </w:rPr>
        <w:t>)</w:t>
      </w:r>
      <w:r w:rsidRPr="000C1879">
        <w:rPr>
          <w:sz w:val="24"/>
          <w:szCs w:val="24"/>
        </w:rPr>
        <w:t>;</w:t>
      </w:r>
    </w:p>
    <w:p w:rsidR="00CC6BD3" w:rsidRPr="000C1879" w:rsidRDefault="00CC6BD3" w:rsidP="00CC6BD3">
      <w:pPr>
        <w:spacing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 xml:space="preserve">- Федеральным </w:t>
      </w:r>
      <w:hyperlink r:id="rId6" w:history="1">
        <w:r w:rsidRPr="000C1879">
          <w:rPr>
            <w:sz w:val="24"/>
            <w:szCs w:val="24"/>
          </w:rPr>
          <w:t>законом</w:t>
        </w:r>
      </w:hyperlink>
      <w:r w:rsidRPr="000C1879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Pr="000C1879">
        <w:rPr>
          <w:sz w:val="24"/>
          <w:szCs w:val="24"/>
          <w:lang w:eastAsia="en-US"/>
        </w:rPr>
        <w:t xml:space="preserve"> (с последующими изменениями)</w:t>
      </w:r>
      <w:r w:rsidRPr="000C1879">
        <w:rPr>
          <w:sz w:val="24"/>
          <w:szCs w:val="24"/>
        </w:rPr>
        <w:t xml:space="preserve"> («</w:t>
      </w:r>
      <w:r w:rsidRPr="000C1879">
        <w:rPr>
          <w:sz w:val="24"/>
          <w:szCs w:val="24"/>
          <w:lang w:eastAsia="en-US"/>
        </w:rPr>
        <w:t>Собрание законодательства РФ», 06.10.2003, № 40, ст. 3822)</w:t>
      </w:r>
      <w:r w:rsidRPr="000C1879">
        <w:rPr>
          <w:sz w:val="24"/>
          <w:szCs w:val="24"/>
        </w:rPr>
        <w:t>;</w:t>
      </w:r>
    </w:p>
    <w:p w:rsidR="00CC6BD3" w:rsidRPr="000C1879" w:rsidRDefault="00CC6BD3" w:rsidP="00091915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proofErr w:type="gramStart"/>
      <w:r w:rsidRPr="000C1879">
        <w:rPr>
          <w:sz w:val="24"/>
          <w:szCs w:val="24"/>
        </w:rPr>
        <w:t xml:space="preserve">- Федеральным </w:t>
      </w:r>
      <w:hyperlink r:id="rId7" w:history="1">
        <w:r w:rsidRPr="000C1879">
          <w:rPr>
            <w:sz w:val="24"/>
            <w:szCs w:val="24"/>
          </w:rPr>
          <w:t>законом</w:t>
        </w:r>
      </w:hyperlink>
      <w:r w:rsidRPr="000C1879">
        <w:rPr>
          <w:sz w:val="24"/>
          <w:szCs w:val="24"/>
        </w:rPr>
        <w:t xml:space="preserve"> от 02.03.2007 № 25-ФЗ «О муниципальной службе в Российской Федерации»</w:t>
      </w:r>
      <w:r w:rsidRPr="000C1879">
        <w:rPr>
          <w:sz w:val="24"/>
          <w:szCs w:val="24"/>
          <w:lang w:eastAsia="en-US"/>
        </w:rPr>
        <w:t xml:space="preserve"> (с последующими изменениям)</w:t>
      </w:r>
      <w:r w:rsidR="00091915" w:rsidRPr="000C1879">
        <w:rPr>
          <w:sz w:val="24"/>
          <w:szCs w:val="24"/>
          <w:lang w:eastAsia="en-US"/>
        </w:rPr>
        <w:t xml:space="preserve"> («</w:t>
      </w:r>
      <w:r w:rsidR="00091915" w:rsidRPr="000C1879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РФ», 05.03.2007, № 10, ст. 1152);</w:t>
      </w:r>
      <w:proofErr w:type="gramEnd"/>
    </w:p>
    <w:p w:rsidR="00CC6BD3" w:rsidRPr="000C1879" w:rsidRDefault="00CC6BD3" w:rsidP="00CC6BD3">
      <w:pPr>
        <w:spacing w:line="240" w:lineRule="auto"/>
        <w:ind w:firstLine="709"/>
        <w:rPr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</w:t>
      </w:r>
      <w:r w:rsidRPr="000C1879">
        <w:rPr>
          <w:sz w:val="24"/>
          <w:szCs w:val="24"/>
          <w:lang w:eastAsia="en-US"/>
        </w:rPr>
        <w:t xml:space="preserve">Федеральным </w:t>
      </w:r>
      <w:hyperlink r:id="rId8" w:history="1">
        <w:r w:rsidRPr="000C1879">
          <w:rPr>
            <w:sz w:val="24"/>
            <w:szCs w:val="24"/>
            <w:lang w:eastAsia="en-US"/>
          </w:rPr>
          <w:t>законом</w:t>
        </w:r>
      </w:hyperlink>
      <w:r w:rsidRPr="000C1879">
        <w:rPr>
          <w:sz w:val="24"/>
          <w:szCs w:val="24"/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CC6BD3" w:rsidRPr="000C1879" w:rsidRDefault="00CC6BD3" w:rsidP="00CC6BD3">
      <w:pPr>
        <w:spacing w:line="240" w:lineRule="auto"/>
        <w:ind w:firstLine="709"/>
        <w:rPr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</w:t>
      </w:r>
      <w:proofErr w:type="gramStart"/>
      <w:r w:rsidRPr="000C1879">
        <w:rPr>
          <w:sz w:val="24"/>
          <w:szCs w:val="24"/>
          <w:lang w:eastAsia="en-US"/>
        </w:rPr>
        <w:t>Федеральным</w:t>
      </w:r>
      <w:proofErr w:type="gramEnd"/>
      <w:r w:rsidRPr="000C1879">
        <w:rPr>
          <w:sz w:val="24"/>
          <w:szCs w:val="24"/>
          <w:lang w:eastAsia="en-US"/>
        </w:rPr>
        <w:t xml:space="preserve"> </w:t>
      </w:r>
      <w:hyperlink r:id="rId9" w:history="1">
        <w:r w:rsidRPr="000C1879">
          <w:rPr>
            <w:sz w:val="24"/>
            <w:szCs w:val="24"/>
            <w:lang w:eastAsia="en-US"/>
          </w:rPr>
          <w:t>законом</w:t>
        </w:r>
      </w:hyperlink>
      <w:r w:rsidRPr="000C1879">
        <w:rPr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CC6BD3" w:rsidRPr="000C1879" w:rsidRDefault="00CC6BD3" w:rsidP="00CC6BD3">
      <w:pPr>
        <w:spacing w:line="240" w:lineRule="auto"/>
        <w:ind w:firstLine="709"/>
        <w:rPr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</w:t>
      </w:r>
      <w:r w:rsidRPr="000C1879">
        <w:rPr>
          <w:sz w:val="24"/>
          <w:szCs w:val="24"/>
          <w:lang w:eastAsia="en-US"/>
        </w:rPr>
        <w:t xml:space="preserve">Федеральным </w:t>
      </w:r>
      <w:hyperlink r:id="rId10" w:history="1">
        <w:r w:rsidRPr="000C1879">
          <w:rPr>
            <w:sz w:val="24"/>
            <w:szCs w:val="24"/>
            <w:lang w:eastAsia="en-US"/>
          </w:rPr>
          <w:t>законом</w:t>
        </w:r>
      </w:hyperlink>
      <w:r w:rsidRPr="000C1879">
        <w:rPr>
          <w:sz w:val="24"/>
          <w:szCs w:val="24"/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</w:t>
      </w:r>
      <w:r w:rsidR="00890BE1" w:rsidRPr="000C1879">
        <w:rPr>
          <w:sz w:val="24"/>
          <w:szCs w:val="24"/>
          <w:lang w:eastAsia="en-US"/>
        </w:rPr>
        <w:br/>
      </w:r>
      <w:r w:rsidRPr="000C1879">
        <w:rPr>
          <w:sz w:val="24"/>
          <w:szCs w:val="24"/>
          <w:lang w:eastAsia="en-US"/>
        </w:rPr>
        <w:t>№ 15, ст. 2036);</w:t>
      </w:r>
    </w:p>
    <w:p w:rsidR="00CC6BD3" w:rsidRPr="000C1879" w:rsidRDefault="00CC6BD3" w:rsidP="000C1879">
      <w:pPr>
        <w:spacing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>- Федеральным законом от 27.07.2006 № 152-ФЗ «О персональных данных»</w:t>
      </w:r>
      <w:r w:rsidRPr="000C1879">
        <w:rPr>
          <w:sz w:val="24"/>
          <w:szCs w:val="24"/>
          <w:lang w:eastAsia="en-US"/>
        </w:rPr>
        <w:t xml:space="preserve"> (с последующими изменениями)</w:t>
      </w:r>
      <w:r w:rsidRPr="000C1879">
        <w:rPr>
          <w:sz w:val="24"/>
          <w:szCs w:val="24"/>
        </w:rPr>
        <w:t xml:space="preserve"> («</w:t>
      </w:r>
      <w:r w:rsidRPr="000C1879">
        <w:rPr>
          <w:sz w:val="24"/>
          <w:szCs w:val="24"/>
          <w:lang w:eastAsia="en-US"/>
        </w:rPr>
        <w:t>Российская газета», № 165, 29.07.2006)</w:t>
      </w:r>
      <w:r w:rsidRPr="000C1879">
        <w:rPr>
          <w:sz w:val="24"/>
          <w:szCs w:val="24"/>
        </w:rPr>
        <w:t>;</w:t>
      </w:r>
    </w:p>
    <w:p w:rsidR="000C1879" w:rsidRPr="000C1879" w:rsidRDefault="000C1879" w:rsidP="000C1879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>- Федеральным законом от 09.02.2009 № 8-ФЗ «Об обеспечении доступа к информации о деятельности государственных органов и органов местного самоуправления» (с последующими изменениями) ("Парламентская газета", N 8, 13-19.02.2009);</w:t>
      </w:r>
    </w:p>
    <w:p w:rsidR="000C1879" w:rsidRPr="000C1879" w:rsidRDefault="000C1879" w:rsidP="000C1879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>- Федеральным законом от 24.11.1995 № 181-ФЗ «О социальной защите инвалидов в Российской Федерации» (с последующими изменениями) («Собрание законодательства РФ», 27.11.1995, № 48, ст. 4563);</w:t>
      </w:r>
    </w:p>
    <w:p w:rsidR="00CC6BD3" w:rsidRPr="000C1879" w:rsidRDefault="00CC6BD3" w:rsidP="000C1879">
      <w:pPr>
        <w:spacing w:line="240" w:lineRule="auto"/>
        <w:ind w:firstLine="709"/>
        <w:rPr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</w:t>
      </w:r>
      <w:hyperlink r:id="rId11" w:history="1">
        <w:r w:rsidRPr="000C1879">
          <w:rPr>
            <w:sz w:val="24"/>
            <w:szCs w:val="24"/>
          </w:rPr>
          <w:t>Постановлением</w:t>
        </w:r>
      </w:hyperlink>
      <w:r w:rsidRPr="000C1879">
        <w:rPr>
          <w:sz w:val="24"/>
          <w:szCs w:val="24"/>
        </w:rPr>
        <w:t xml:space="preserve"> Правительства Российской Федерации от 25.01.2013 № 33 «Об использовании простой электронной подписи при оказании государственных и муниципальных услуг» («</w:t>
      </w:r>
      <w:r w:rsidRPr="000C1879">
        <w:rPr>
          <w:sz w:val="24"/>
          <w:szCs w:val="24"/>
          <w:lang w:eastAsia="en-US"/>
        </w:rPr>
        <w:t>Собрание законодательства РФ», 04.02.2013, № 5, ст. 377)</w:t>
      </w:r>
      <w:r w:rsidRPr="000C1879">
        <w:rPr>
          <w:sz w:val="24"/>
          <w:szCs w:val="24"/>
        </w:rPr>
        <w:t xml:space="preserve">; </w:t>
      </w:r>
    </w:p>
    <w:p w:rsidR="00CC6BD3" w:rsidRPr="000C1879" w:rsidRDefault="00CC6BD3" w:rsidP="000C1879">
      <w:pPr>
        <w:spacing w:line="240" w:lineRule="auto"/>
        <w:ind w:firstLine="709"/>
        <w:rPr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</w:t>
      </w:r>
      <w:hyperlink r:id="rId12" w:history="1">
        <w:r w:rsidRPr="000C1879">
          <w:rPr>
            <w:sz w:val="24"/>
            <w:szCs w:val="24"/>
            <w:lang w:eastAsia="en-US"/>
          </w:rPr>
          <w:t>Постановлением</w:t>
        </w:r>
      </w:hyperlink>
      <w:r w:rsidRPr="000C1879">
        <w:rPr>
          <w:sz w:val="24"/>
          <w:szCs w:val="24"/>
          <w:lang w:eastAsia="en-US"/>
        </w:rPr>
        <w:t xml:space="preserve"> Правительства Российской Федерации от 26.03.2016 № 236 «О требованиях к предоставлению в электронной форме государственных и муниципальных услуг» («Собрание законодательства Российской Федерации», 2016, № 15, ст. 2084);</w:t>
      </w:r>
    </w:p>
    <w:p w:rsidR="000C1879" w:rsidRPr="000C1879" w:rsidRDefault="000C1879" w:rsidP="000C1879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 («Собрание законодательства РФ», 26.11.2012, № 48, ст. 6706);</w:t>
      </w:r>
    </w:p>
    <w:p w:rsidR="000C1879" w:rsidRPr="000C1879" w:rsidRDefault="000C1879" w:rsidP="000C1879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proofErr w:type="gramStart"/>
      <w:r w:rsidRPr="000C1879">
        <w:rPr>
          <w:sz w:val="24"/>
          <w:szCs w:val="24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0C1879">
        <w:rPr>
          <w:sz w:val="24"/>
          <w:szCs w:val="24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(с последующими изменениями) (Официальный интернет-портал правовой информации </w:t>
      </w:r>
      <w:hyperlink r:id="rId13" w:history="1">
        <w:r w:rsidRPr="000C1879">
          <w:rPr>
            <w:sz w:val="24"/>
            <w:szCs w:val="24"/>
          </w:rPr>
          <w:t>http://pravo.gov.ru</w:t>
        </w:r>
      </w:hyperlink>
      <w:r w:rsidRPr="000C1879">
        <w:rPr>
          <w:sz w:val="24"/>
          <w:szCs w:val="24"/>
        </w:rPr>
        <w:t>, 03.03.2022);</w:t>
      </w:r>
    </w:p>
    <w:p w:rsidR="00CC6BD3" w:rsidRPr="000C1879" w:rsidRDefault="00CC6BD3" w:rsidP="000C1879">
      <w:pPr>
        <w:spacing w:line="240" w:lineRule="auto"/>
        <w:ind w:firstLine="709"/>
        <w:rPr>
          <w:sz w:val="24"/>
          <w:szCs w:val="24"/>
        </w:rPr>
      </w:pPr>
      <w:proofErr w:type="gramStart"/>
      <w:r w:rsidRPr="000C1879">
        <w:rPr>
          <w:sz w:val="24"/>
          <w:szCs w:val="24"/>
        </w:rPr>
        <w:t xml:space="preserve">- </w:t>
      </w:r>
      <w:r w:rsidR="005C21F0" w:rsidRPr="005C21F0">
        <w:rPr>
          <w:spacing w:val="-5"/>
          <w:sz w:val="24"/>
          <w:szCs w:val="24"/>
        </w:rPr>
        <w:t>Уставом городского округа город Заречный Пензенской области (закрытое административно-территориальное образование) Администрация г. Заречного Пензенской области</w:t>
      </w:r>
      <w:r w:rsidR="005C21F0" w:rsidRPr="000C1879">
        <w:rPr>
          <w:sz w:val="24"/>
          <w:szCs w:val="24"/>
        </w:rPr>
        <w:t xml:space="preserve"> </w:t>
      </w:r>
      <w:r w:rsidRPr="000C1879">
        <w:rPr>
          <w:sz w:val="24"/>
          <w:szCs w:val="24"/>
        </w:rPr>
        <w:t xml:space="preserve">(принят Решением Собрания представителей г. Заречного от 19.12.2005 </w:t>
      </w:r>
      <w:r w:rsidR="00A131BC" w:rsidRPr="000C1879">
        <w:rPr>
          <w:sz w:val="24"/>
          <w:szCs w:val="24"/>
        </w:rPr>
        <w:t xml:space="preserve"> </w:t>
      </w:r>
      <w:r w:rsidRPr="000C1879">
        <w:rPr>
          <w:sz w:val="24"/>
          <w:szCs w:val="24"/>
        </w:rPr>
        <w:t>№ 142)</w:t>
      </w:r>
      <w:r w:rsidRPr="000C1879">
        <w:rPr>
          <w:sz w:val="24"/>
          <w:szCs w:val="24"/>
          <w:lang w:eastAsia="en-US"/>
        </w:rPr>
        <w:t xml:space="preserve"> (с последующими изменениями)</w:t>
      </w:r>
      <w:r w:rsidRPr="000C1879">
        <w:rPr>
          <w:sz w:val="24"/>
          <w:szCs w:val="24"/>
        </w:rPr>
        <w:t xml:space="preserve"> («</w:t>
      </w:r>
      <w:r w:rsidRPr="000C1879">
        <w:rPr>
          <w:sz w:val="24"/>
          <w:szCs w:val="24"/>
          <w:lang w:eastAsia="en-US"/>
        </w:rPr>
        <w:t xml:space="preserve">Заречье», </w:t>
      </w:r>
      <w:r w:rsidR="00890BE1" w:rsidRPr="000C1879">
        <w:rPr>
          <w:sz w:val="24"/>
          <w:szCs w:val="24"/>
          <w:lang w:eastAsia="en-US"/>
        </w:rPr>
        <w:t xml:space="preserve">  </w:t>
      </w:r>
      <w:r w:rsidRPr="000C1879">
        <w:rPr>
          <w:sz w:val="24"/>
          <w:szCs w:val="24"/>
          <w:lang w:eastAsia="en-US"/>
        </w:rPr>
        <w:t>№ 52, 28.12.2005)</w:t>
      </w:r>
      <w:r w:rsidRPr="000C1879">
        <w:rPr>
          <w:sz w:val="24"/>
          <w:szCs w:val="24"/>
        </w:rPr>
        <w:t>;</w:t>
      </w:r>
      <w:proofErr w:type="gramEnd"/>
    </w:p>
    <w:p w:rsidR="00CC6BD3" w:rsidRPr="000C1879" w:rsidRDefault="00CC6BD3" w:rsidP="00CC6BD3">
      <w:pPr>
        <w:autoSpaceDE w:val="0"/>
        <w:autoSpaceDN w:val="0"/>
        <w:adjustRightInd w:val="0"/>
        <w:spacing w:after="0" w:line="240" w:lineRule="auto"/>
        <w:ind w:firstLine="708"/>
        <w:rPr>
          <w:position w:val="0"/>
          <w:sz w:val="24"/>
          <w:szCs w:val="24"/>
        </w:rPr>
      </w:pPr>
      <w:r w:rsidRPr="000C1879">
        <w:rPr>
          <w:sz w:val="24"/>
          <w:szCs w:val="24"/>
        </w:rPr>
        <w:lastRenderedPageBreak/>
        <w:t xml:space="preserve">- Решением Собрания представителей </w:t>
      </w:r>
      <w:proofErr w:type="gramStart"/>
      <w:r w:rsidRPr="000C1879">
        <w:rPr>
          <w:sz w:val="24"/>
          <w:szCs w:val="24"/>
        </w:rPr>
        <w:t>г</w:t>
      </w:r>
      <w:proofErr w:type="gramEnd"/>
      <w:r w:rsidRPr="000C1879">
        <w:rPr>
          <w:sz w:val="24"/>
          <w:szCs w:val="24"/>
        </w:rPr>
        <w:t>. Заречного Пензенской области от 08.09.2005 № 95 «Об утверждении Положения о порядке предоставления права на пенсию за выслугу лет и ее размере муниципальным служащим города Заречного Пензенской области, лицам, замещающим муниципальные должности города Заречного Пензенской области» (с последующими изменениями) («</w:t>
      </w:r>
      <w:r w:rsidRPr="000C1879">
        <w:rPr>
          <w:position w:val="0"/>
          <w:sz w:val="24"/>
          <w:szCs w:val="24"/>
        </w:rPr>
        <w:t>Заречье», № 38, 21.09.2005)</w:t>
      </w:r>
      <w:r w:rsidRPr="000C1879">
        <w:rPr>
          <w:sz w:val="24"/>
          <w:szCs w:val="24"/>
        </w:rPr>
        <w:t>;</w:t>
      </w:r>
    </w:p>
    <w:p w:rsidR="00CC6BD3" w:rsidRPr="000C1879" w:rsidRDefault="00CC6BD3" w:rsidP="00CC6BD3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  <w:r w:rsidRPr="000C1879">
        <w:rPr>
          <w:sz w:val="24"/>
          <w:szCs w:val="24"/>
        </w:rPr>
        <w:t xml:space="preserve">- Постановлением Администрации </w:t>
      </w:r>
      <w:proofErr w:type="gramStart"/>
      <w:r w:rsidRPr="000C1879">
        <w:rPr>
          <w:sz w:val="24"/>
          <w:szCs w:val="24"/>
        </w:rPr>
        <w:t>г</w:t>
      </w:r>
      <w:proofErr w:type="gramEnd"/>
      <w:r w:rsidRPr="000C1879">
        <w:rPr>
          <w:sz w:val="24"/>
          <w:szCs w:val="24"/>
        </w:rPr>
        <w:t>. Заречного Пензенской области от 10.06.2010</w:t>
      </w:r>
      <w:r w:rsidR="00A131BC" w:rsidRPr="000C1879">
        <w:rPr>
          <w:sz w:val="24"/>
          <w:szCs w:val="24"/>
        </w:rPr>
        <w:t xml:space="preserve"> </w:t>
      </w:r>
      <w:r w:rsidRPr="000C1879">
        <w:rPr>
          <w:sz w:val="24"/>
          <w:szCs w:val="24"/>
        </w:rPr>
        <w:t>№ 892 «Об утверждении Правил обращения за пенсией за выслугу лет муниципальных служащих города Заречного Пензенской области, лиц, замещающих муниципальные должности города Заречного Пензенской области, ее назначения, исчисления и выплаты» (с последующими изменениями) (</w:t>
      </w:r>
      <w:r w:rsidRPr="000C1879">
        <w:rPr>
          <w:position w:val="0"/>
          <w:sz w:val="24"/>
          <w:szCs w:val="24"/>
        </w:rPr>
        <w:t>«Ведомости Заречного», 18.06.2010, №25, с. 1)</w:t>
      </w:r>
      <w:r w:rsidRPr="000C1879">
        <w:rPr>
          <w:sz w:val="24"/>
          <w:szCs w:val="24"/>
        </w:rPr>
        <w:t>;</w:t>
      </w:r>
    </w:p>
    <w:p w:rsidR="000C1879" w:rsidRPr="000C1879" w:rsidRDefault="000C1879" w:rsidP="000C1879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C1879">
        <w:rPr>
          <w:sz w:val="24"/>
          <w:szCs w:val="24"/>
        </w:rPr>
        <w:t xml:space="preserve">- Постановлением Администрации </w:t>
      </w:r>
      <w:proofErr w:type="gramStart"/>
      <w:r w:rsidRPr="000C1879">
        <w:rPr>
          <w:sz w:val="24"/>
          <w:szCs w:val="24"/>
        </w:rPr>
        <w:t>г</w:t>
      </w:r>
      <w:proofErr w:type="gramEnd"/>
      <w:r w:rsidRPr="000C1879">
        <w:rPr>
          <w:sz w:val="24"/>
          <w:szCs w:val="24"/>
        </w:rPr>
        <w:t xml:space="preserve">. Заречного Пензенской области от 24.09.2018    </w:t>
      </w:r>
      <w:r w:rsidRPr="000C1879">
        <w:rPr>
          <w:sz w:val="24"/>
          <w:szCs w:val="24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("Ведомости Заречного", 28.09.2018, N 42, с. 93);</w:t>
      </w:r>
    </w:p>
    <w:p w:rsidR="00CC6BD3" w:rsidRPr="000C1879" w:rsidRDefault="00CC6BD3" w:rsidP="00CC6BD3">
      <w:pPr>
        <w:spacing w:line="240" w:lineRule="auto"/>
        <w:ind w:firstLine="709"/>
        <w:rPr>
          <w:sz w:val="24"/>
          <w:szCs w:val="24"/>
        </w:rPr>
      </w:pPr>
      <w:r w:rsidRPr="000C1879">
        <w:rPr>
          <w:sz w:val="24"/>
          <w:szCs w:val="24"/>
        </w:rPr>
        <w:t xml:space="preserve">- </w:t>
      </w:r>
      <w:hyperlink r:id="rId14" w:history="1">
        <w:r w:rsidRPr="000C1879">
          <w:rPr>
            <w:sz w:val="24"/>
            <w:szCs w:val="24"/>
          </w:rPr>
          <w:t>Постановлением</w:t>
        </w:r>
      </w:hyperlink>
      <w:r w:rsidRPr="000C1879">
        <w:rPr>
          <w:sz w:val="24"/>
          <w:szCs w:val="24"/>
        </w:rPr>
        <w:t xml:space="preserve"> Администрации </w:t>
      </w:r>
      <w:proofErr w:type="gramStart"/>
      <w:r w:rsidRPr="000C1879">
        <w:rPr>
          <w:sz w:val="24"/>
          <w:szCs w:val="24"/>
        </w:rPr>
        <w:t>г</w:t>
      </w:r>
      <w:proofErr w:type="gramEnd"/>
      <w:r w:rsidRPr="000C1879">
        <w:rPr>
          <w:sz w:val="24"/>
          <w:szCs w:val="24"/>
        </w:rPr>
        <w:t xml:space="preserve">. Заречного Пензенской области от 14.03.2018 № 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0C1879">
        <w:rPr>
          <w:sz w:val="24"/>
          <w:szCs w:val="24"/>
          <w:lang w:eastAsia="en-US"/>
        </w:rPr>
        <w:t>(с последующими изменениями)</w:t>
      </w:r>
      <w:r w:rsidRPr="000C1879">
        <w:rPr>
          <w:sz w:val="24"/>
          <w:szCs w:val="24"/>
        </w:rPr>
        <w:t xml:space="preserve"> («</w:t>
      </w:r>
      <w:r w:rsidRPr="000C1879">
        <w:rPr>
          <w:sz w:val="24"/>
          <w:szCs w:val="24"/>
          <w:lang w:eastAsia="en-US"/>
        </w:rPr>
        <w:t>Ведомости Заречного», 23.03.2018, № 12, с. 4)</w:t>
      </w:r>
      <w:r w:rsidRPr="000C1879">
        <w:rPr>
          <w:sz w:val="24"/>
          <w:szCs w:val="24"/>
        </w:rPr>
        <w:t>;</w:t>
      </w:r>
    </w:p>
    <w:p w:rsidR="00CC6BD3" w:rsidRPr="000C1879" w:rsidRDefault="00CC6BD3" w:rsidP="00CC6BD3">
      <w:pPr>
        <w:autoSpaceDE w:val="0"/>
        <w:autoSpaceDN w:val="0"/>
        <w:adjustRightInd w:val="0"/>
        <w:spacing w:after="0" w:line="240" w:lineRule="auto"/>
        <w:ind w:firstLine="708"/>
        <w:rPr>
          <w:rFonts w:eastAsiaTheme="minorHAnsi"/>
          <w:position w:val="0"/>
          <w:sz w:val="24"/>
          <w:szCs w:val="24"/>
          <w:lang w:eastAsia="en-US"/>
        </w:rPr>
      </w:pPr>
      <w:r w:rsidRPr="000C1879">
        <w:rPr>
          <w:sz w:val="24"/>
          <w:szCs w:val="24"/>
        </w:rPr>
        <w:t xml:space="preserve">- Постановлением Администрации </w:t>
      </w:r>
      <w:proofErr w:type="gramStart"/>
      <w:r w:rsidRPr="000C1879">
        <w:rPr>
          <w:sz w:val="24"/>
          <w:szCs w:val="24"/>
        </w:rPr>
        <w:t>г</w:t>
      </w:r>
      <w:proofErr w:type="gramEnd"/>
      <w:r w:rsidRPr="000C1879">
        <w:rPr>
          <w:sz w:val="24"/>
          <w:szCs w:val="24"/>
        </w:rPr>
        <w:t>. Заречного Пензенской области от 18.03.2020 № 470 «Об утверждении Административного регламента предоставления муниципальной услуги «Назначение пенсии за выслугу лет муниципальным служащим» (с последующими изменениями) («</w:t>
      </w:r>
      <w:r w:rsidRPr="000C1879">
        <w:rPr>
          <w:rFonts w:eastAsiaTheme="minorHAnsi"/>
          <w:position w:val="0"/>
          <w:sz w:val="24"/>
          <w:szCs w:val="24"/>
          <w:lang w:eastAsia="en-US"/>
        </w:rPr>
        <w:t>Ведомости Заречного», № 12, 25.03.2020)</w:t>
      </w:r>
      <w:r w:rsidRPr="000C1879">
        <w:rPr>
          <w:sz w:val="24"/>
          <w:szCs w:val="24"/>
        </w:rPr>
        <w:t>.</w:t>
      </w:r>
    </w:p>
    <w:p w:rsidR="00600F79" w:rsidRPr="000C1879" w:rsidRDefault="00600F79">
      <w:pPr>
        <w:rPr>
          <w:sz w:val="24"/>
          <w:szCs w:val="24"/>
        </w:rPr>
      </w:pPr>
    </w:p>
    <w:sectPr w:rsidR="00600F79" w:rsidRPr="000C1879" w:rsidSect="00890BE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BD3"/>
    <w:rsid w:val="00091915"/>
    <w:rsid w:val="000C1879"/>
    <w:rsid w:val="0013215D"/>
    <w:rsid w:val="00162879"/>
    <w:rsid w:val="00220616"/>
    <w:rsid w:val="004E0211"/>
    <w:rsid w:val="005C21F0"/>
    <w:rsid w:val="00600F79"/>
    <w:rsid w:val="006A129B"/>
    <w:rsid w:val="00795CF1"/>
    <w:rsid w:val="00890BE1"/>
    <w:rsid w:val="00A131BC"/>
    <w:rsid w:val="00C502B4"/>
    <w:rsid w:val="00C6728A"/>
    <w:rsid w:val="00CC6BD3"/>
    <w:rsid w:val="00D7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D3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CC6B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rsid w:val="00CC6BD3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CC6BD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B48104B10775A18A09B2C819B060AE531EE7F1z7X7L" TargetMode="External"/><Relationship Id="rId13" Type="http://schemas.openxmlformats.org/officeDocument/2006/relationships/hyperlink" Target="http://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08D08D5C4225ED255F5B66C2AD5DA43A3F1D581CD2D1A02234485E7F0pET9L" TargetMode="External"/><Relationship Id="rId12" Type="http://schemas.openxmlformats.org/officeDocument/2006/relationships/hyperlink" Target="consultantplus://offline/ref=931BDF8F18A874C8FFB4951CDCB00975B1526C2AC02033F8B5A0B50139SDZ8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8D08D5C4225ED255F5B66C2AD5DA43A3F1D581CD2D1A02234485E7F0pET9L" TargetMode="External"/><Relationship Id="rId11" Type="http://schemas.openxmlformats.org/officeDocument/2006/relationships/hyperlink" Target="consultantplus://offline/ref=808D08D5C4225ED255F5B66C2AD5DA43A3F1D081CD2F1A02234485E7F0pET9L" TargetMode="External"/><Relationship Id="rId5" Type="http://schemas.openxmlformats.org/officeDocument/2006/relationships/hyperlink" Target="http://www.pravo.gov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801D713284B1FB9F36D96D5DFE23C085C870DFAE6E55FCEB6FD45F5Fq2a7L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50ED5BD763CCC0F5C136B89A6812B79711AB0D0AB91800A1ADF49F23EEF155A6B38BB2CF0C690124y5V0L" TargetMode="External"/><Relationship Id="rId14" Type="http://schemas.openxmlformats.org/officeDocument/2006/relationships/hyperlink" Target="consultantplus://offline/ref=A706BEDB88A81F0682D3E5AE00C52077DB175BA89CE0F8F240DCA953E4722ED3ADCD99C8F287FB4310088C4EN4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1015</Words>
  <Characters>5788</Characters>
  <Application>Microsoft Office Word</Application>
  <DocSecurity>0</DocSecurity>
  <Lines>48</Lines>
  <Paragraphs>13</Paragraphs>
  <ScaleCrop>false</ScaleCrop>
  <Company/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osletova</cp:lastModifiedBy>
  <cp:revision>2</cp:revision>
  <dcterms:created xsi:type="dcterms:W3CDTF">2026-01-13T13:34:00Z</dcterms:created>
  <dcterms:modified xsi:type="dcterms:W3CDTF">2026-01-13T13:34:00Z</dcterms:modified>
</cp:coreProperties>
</file>