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5C" w:rsidRPr="003C5B5C" w:rsidRDefault="003C5B5C" w:rsidP="003C5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B5C">
        <w:rPr>
          <w:rFonts w:ascii="Times New Roman" w:hAnsi="Times New Roman" w:cs="Times New Roman"/>
          <w:sz w:val="28"/>
          <w:szCs w:val="28"/>
        </w:rPr>
        <w:t>СООБЩЕНИЕ</w:t>
      </w:r>
    </w:p>
    <w:p w:rsidR="0099602A" w:rsidRDefault="003C5B5C" w:rsidP="0099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5B5C">
        <w:rPr>
          <w:rFonts w:ascii="Times New Roman" w:hAnsi="Times New Roman" w:cs="Times New Roman"/>
          <w:sz w:val="28"/>
          <w:szCs w:val="28"/>
        </w:rPr>
        <w:t>о принятии решения о подготовке</w:t>
      </w:r>
      <w:r w:rsidR="007F6EE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3C5B5C">
        <w:rPr>
          <w:rFonts w:ascii="Times New Roman" w:hAnsi="Times New Roman" w:cs="Times New Roman"/>
          <w:sz w:val="28"/>
          <w:szCs w:val="28"/>
        </w:rPr>
        <w:t xml:space="preserve"> </w:t>
      </w:r>
      <w:r w:rsidR="007F6EE3" w:rsidRPr="007F6EE3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закрытого административно-территориального образования города Заречного Пензенской области, утвержденные решением Собрания представителей закрытого административно-территориального образования города Заречного Пензенской области от 24.12.2012 № 375 (с последующими изменениями)</w:t>
      </w:r>
    </w:p>
    <w:p w:rsidR="00BB3BD9" w:rsidRDefault="00BB3BD9" w:rsidP="00FB4372">
      <w:pPr>
        <w:autoSpaceDE w:val="0"/>
        <w:autoSpaceDN w:val="0"/>
        <w:adjustRightInd w:val="0"/>
        <w:spacing w:after="0" w:line="240" w:lineRule="auto"/>
        <w:jc w:val="both"/>
      </w:pPr>
    </w:p>
    <w:p w:rsidR="00BB3BD9" w:rsidRPr="0078092E" w:rsidRDefault="003C5B5C" w:rsidP="0078092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градостроительства </w:t>
      </w:r>
      <w:r w:rsidR="009B5F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и архи</w:t>
      </w:r>
      <w:r w:rsidRPr="006C57DC">
        <w:rPr>
          <w:rFonts w:ascii="Times New Roman" w:hAnsi="Times New Roman" w:cs="Times New Roman"/>
          <w:sz w:val="28"/>
          <w:szCs w:val="28"/>
        </w:rPr>
        <w:t>тект</w:t>
      </w:r>
      <w:bookmarkStart w:id="0" w:name="_GoBack"/>
      <w:bookmarkEnd w:id="0"/>
      <w:r w:rsidRPr="00ED1EF8">
        <w:rPr>
          <w:rFonts w:ascii="Times New Roman" w:hAnsi="Times New Roman" w:cs="Times New Roman"/>
          <w:sz w:val="28"/>
          <w:szCs w:val="28"/>
        </w:rPr>
        <w:t xml:space="preserve">уры Пензенской области (далее </w:t>
      </w:r>
      <w:r w:rsidR="0099602A" w:rsidRPr="00ED1EF8">
        <w:rPr>
          <w:rFonts w:ascii="Times New Roman" w:hAnsi="Times New Roman" w:cs="Times New Roman"/>
          <w:sz w:val="28"/>
          <w:szCs w:val="28"/>
        </w:rPr>
        <w:t>–</w:t>
      </w:r>
      <w:r w:rsidRPr="00ED1EF8">
        <w:rPr>
          <w:rFonts w:ascii="Times New Roman" w:hAnsi="Times New Roman" w:cs="Times New Roman"/>
          <w:sz w:val="28"/>
          <w:szCs w:val="28"/>
        </w:rPr>
        <w:t xml:space="preserve"> Министерство) </w:t>
      </w:r>
      <w:r w:rsidR="003575C6" w:rsidRPr="00ED1EF8">
        <w:rPr>
          <w:rFonts w:ascii="Times New Roman" w:hAnsi="Times New Roman" w:cs="Times New Roman"/>
          <w:sz w:val="28"/>
          <w:szCs w:val="28"/>
        </w:rPr>
        <w:t xml:space="preserve">от </w:t>
      </w:r>
      <w:r w:rsidR="00ED1EF8" w:rsidRPr="00ED1EF8">
        <w:rPr>
          <w:rFonts w:ascii="Times New Roman" w:hAnsi="Times New Roman" w:cs="Times New Roman"/>
          <w:sz w:val="28"/>
          <w:szCs w:val="28"/>
        </w:rPr>
        <w:t>22</w:t>
      </w:r>
      <w:r w:rsidR="007F6EE3" w:rsidRPr="00ED1EF8">
        <w:rPr>
          <w:rFonts w:ascii="Times New Roman" w:hAnsi="Times New Roman" w:cs="Times New Roman"/>
          <w:sz w:val="28"/>
          <w:szCs w:val="28"/>
        </w:rPr>
        <w:t>.0</w:t>
      </w:r>
      <w:r w:rsidR="00B05E08" w:rsidRPr="00ED1EF8">
        <w:rPr>
          <w:rFonts w:ascii="Times New Roman" w:hAnsi="Times New Roman" w:cs="Times New Roman"/>
          <w:sz w:val="28"/>
          <w:szCs w:val="28"/>
        </w:rPr>
        <w:t>1</w:t>
      </w:r>
      <w:r w:rsidR="007F6EE3" w:rsidRPr="00ED1EF8">
        <w:rPr>
          <w:rFonts w:ascii="Times New Roman" w:hAnsi="Times New Roman" w:cs="Times New Roman"/>
          <w:sz w:val="28"/>
          <w:szCs w:val="28"/>
        </w:rPr>
        <w:t>.2026</w:t>
      </w:r>
      <w:r w:rsidR="003575C6" w:rsidRPr="00ED1EF8">
        <w:rPr>
          <w:rFonts w:ascii="Times New Roman" w:hAnsi="Times New Roman" w:cs="Times New Roman"/>
          <w:sz w:val="28"/>
          <w:szCs w:val="28"/>
        </w:rPr>
        <w:t xml:space="preserve">                 № </w:t>
      </w:r>
      <w:r w:rsidR="00ED1EF8" w:rsidRPr="00ED1EF8">
        <w:rPr>
          <w:rFonts w:ascii="Times New Roman" w:hAnsi="Times New Roman" w:cs="Times New Roman"/>
          <w:sz w:val="28"/>
          <w:szCs w:val="28"/>
        </w:rPr>
        <w:t>53</w:t>
      </w:r>
      <w:r w:rsidR="0099602A" w:rsidRPr="00ED1EF8">
        <w:rPr>
          <w:rFonts w:ascii="Times New Roman" w:hAnsi="Times New Roman" w:cs="Times New Roman"/>
          <w:sz w:val="28"/>
          <w:szCs w:val="28"/>
        </w:rPr>
        <w:t>/ОП</w:t>
      </w:r>
      <w:r w:rsidRPr="00ED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1EF8">
        <w:rPr>
          <w:rFonts w:ascii="Times New Roman" w:hAnsi="Times New Roman" w:cs="Times New Roman"/>
          <w:sz w:val="28"/>
          <w:szCs w:val="28"/>
        </w:rPr>
        <w:t>п</w:t>
      </w:r>
      <w:r w:rsidRPr="0078092E">
        <w:rPr>
          <w:rFonts w:ascii="Times New Roman" w:hAnsi="Times New Roman" w:cs="Times New Roman"/>
          <w:sz w:val="28"/>
          <w:szCs w:val="28"/>
        </w:rPr>
        <w:t xml:space="preserve">ринято решение о подготовке </w:t>
      </w:r>
      <w:r w:rsidR="00EC2E7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6EE3" w:rsidRPr="007F6EE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F6EE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F6EE3" w:rsidRPr="007F6EE3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закрытого административно-территориального образования города Заречного Пензенской области, утвержденные решением Собрания представителей закрытого административно-территориального образования города Заречного Пензенской области от 24.12.2012 № 375 (с последующими изменениями) </w:t>
      </w:r>
      <w:r w:rsidR="0099602A" w:rsidRPr="0078092E">
        <w:rPr>
          <w:rFonts w:ascii="Times New Roman" w:hAnsi="Times New Roman" w:cs="Times New Roman"/>
          <w:sz w:val="28"/>
          <w:szCs w:val="28"/>
        </w:rPr>
        <w:t>(далее – проект)</w:t>
      </w:r>
      <w:r w:rsidR="0064180E" w:rsidRPr="0078092E">
        <w:rPr>
          <w:rFonts w:ascii="Times New Roman" w:hAnsi="Times New Roman"/>
          <w:sz w:val="28"/>
          <w:szCs w:val="28"/>
          <w:lang w:eastAsia="ru-RU"/>
        </w:rPr>
        <w:t>.</w:t>
      </w:r>
    </w:p>
    <w:p w:rsidR="009B5FDB" w:rsidRDefault="009B5FDB" w:rsidP="00FB4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46D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порядок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по подготовке проектов Правил землепользования и застройки муниципальных образований Пензенской области (далее </w:t>
      </w:r>
      <w:r w:rsidR="002C33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Комиссия) утверждены приказом </w:t>
      </w:r>
      <w:r w:rsidRPr="00696FFD">
        <w:rPr>
          <w:rFonts w:ascii="Times New Roman" w:hAnsi="Times New Roman" w:cs="Times New Roman"/>
          <w:sz w:val="28"/>
          <w:szCs w:val="28"/>
        </w:rPr>
        <w:t>Министерства от 26.12.2022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FFD">
        <w:rPr>
          <w:rFonts w:ascii="Times New Roman" w:hAnsi="Times New Roman" w:cs="Times New Roman"/>
          <w:sz w:val="28"/>
          <w:szCs w:val="28"/>
        </w:rPr>
        <w:t>318/ОД</w:t>
      </w:r>
      <w:r w:rsidR="00E3399B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696FFD">
        <w:rPr>
          <w:rFonts w:ascii="Times New Roman" w:hAnsi="Times New Roman" w:cs="Times New Roman"/>
          <w:sz w:val="28"/>
          <w:szCs w:val="28"/>
        </w:rPr>
        <w:t>.</w:t>
      </w:r>
    </w:p>
    <w:p w:rsidR="009B5FDB" w:rsidRDefault="009B5FDB" w:rsidP="009B5F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проведения работ по подготовке проекта о внесении изменений в Правила указаны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№ 1.</w:t>
      </w:r>
    </w:p>
    <w:p w:rsidR="009B5FDB" w:rsidRDefault="009B5FDB" w:rsidP="009B5FDB">
      <w:pPr>
        <w:spacing w:after="0" w:line="240" w:lineRule="auto"/>
        <w:ind w:firstLine="68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 1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827"/>
        <w:gridCol w:w="4965"/>
      </w:tblGrid>
      <w:tr w:rsidR="009B5FDB" w:rsidTr="00FC08AA">
        <w:tc>
          <w:tcPr>
            <w:tcW w:w="563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Порядок проведения работ</w:t>
            </w:r>
          </w:p>
        </w:tc>
        <w:tc>
          <w:tcPr>
            <w:tcW w:w="4965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Сроки проведения работ</w:t>
            </w:r>
          </w:p>
        </w:tc>
      </w:tr>
      <w:tr w:rsidR="009B5FDB" w:rsidTr="00FC08AA">
        <w:tc>
          <w:tcPr>
            <w:tcW w:w="563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shd w:val="clear" w:color="auto" w:fill="FFFFFF" w:themeFill="background1"/>
          </w:tcPr>
          <w:p w:rsidR="009B5FDB" w:rsidRPr="00505B29" w:rsidRDefault="009B5FDB" w:rsidP="00E973EA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Опубликование сообщения о принятии решения о подготовке проекта</w:t>
            </w:r>
          </w:p>
        </w:tc>
        <w:tc>
          <w:tcPr>
            <w:tcW w:w="4965" w:type="dxa"/>
            <w:shd w:val="clear" w:color="auto" w:fill="FFFFFF" w:themeFill="background1"/>
          </w:tcPr>
          <w:p w:rsidR="009B5FDB" w:rsidRPr="00505B29" w:rsidRDefault="009B5FDB" w:rsidP="00FC08AA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Не позднее чем по истечении десяти дней с даты принятия решения о подготовке проекта Министром градостроительства и архитектуры Пензенской области</w:t>
            </w:r>
          </w:p>
        </w:tc>
      </w:tr>
      <w:tr w:rsidR="009B5FDB" w:rsidTr="00FC08AA">
        <w:tc>
          <w:tcPr>
            <w:tcW w:w="563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shd w:val="clear" w:color="auto" w:fill="FFFFFF" w:themeFill="background1"/>
          </w:tcPr>
          <w:p w:rsidR="009B5FDB" w:rsidRPr="00505B29" w:rsidRDefault="009B5FDB" w:rsidP="00E973EA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Направление в Комиссию предложений заинтересов</w:t>
            </w:r>
            <w:r w:rsidR="00E973EA">
              <w:rPr>
                <w:rFonts w:ascii="Times New Roman" w:hAnsi="Times New Roman"/>
                <w:sz w:val="26"/>
                <w:szCs w:val="26"/>
              </w:rPr>
              <w:t>анных лиц по подготовке проекта</w:t>
            </w:r>
          </w:p>
        </w:tc>
        <w:tc>
          <w:tcPr>
            <w:tcW w:w="4965" w:type="dxa"/>
            <w:shd w:val="clear" w:color="auto" w:fill="FFFFFF" w:themeFill="background1"/>
          </w:tcPr>
          <w:p w:rsidR="009B5FDB" w:rsidRPr="00505B29" w:rsidRDefault="009B5FDB" w:rsidP="00FC08AA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С момента опубликования сообщения о принятии решения о подготовке проекта</w:t>
            </w:r>
            <w:r w:rsidR="0064180E">
              <w:rPr>
                <w:rFonts w:ascii="Times New Roman" w:hAnsi="Times New Roman"/>
                <w:sz w:val="26"/>
                <w:szCs w:val="26"/>
              </w:rPr>
              <w:t xml:space="preserve"> до даты опубликования решения о проведении общественных обсуждений или публичных слушаний</w:t>
            </w:r>
          </w:p>
        </w:tc>
      </w:tr>
      <w:tr w:rsidR="009B5FDB" w:rsidTr="00FC08AA">
        <w:tc>
          <w:tcPr>
            <w:tcW w:w="563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shd w:val="clear" w:color="auto" w:fill="FFFFFF" w:themeFill="background1"/>
          </w:tcPr>
          <w:p w:rsidR="009B5FDB" w:rsidRPr="00505B29" w:rsidRDefault="009B5FDB" w:rsidP="00E973EA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 xml:space="preserve">Проверка проекта в </w:t>
            </w:r>
            <w:r w:rsidRPr="00505B29">
              <w:rPr>
                <w:rFonts w:ascii="Times New Roman" w:hAnsi="Times New Roman"/>
                <w:color w:val="000000"/>
                <w:sz w:val="26"/>
                <w:szCs w:val="26"/>
              </w:rPr>
              <w:t>соответствии с требованиями ч. 9 ст. 31 Градостроительного кодекса Р</w:t>
            </w:r>
            <w:r w:rsidR="004607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оссийской </w:t>
            </w:r>
            <w:r w:rsidRPr="00505B29"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="0046077F">
              <w:rPr>
                <w:rFonts w:ascii="Times New Roman" w:hAnsi="Times New Roman"/>
                <w:color w:val="000000"/>
                <w:sz w:val="26"/>
                <w:szCs w:val="26"/>
              </w:rPr>
              <w:t>едерации</w:t>
            </w:r>
          </w:p>
        </w:tc>
        <w:tc>
          <w:tcPr>
            <w:tcW w:w="4965" w:type="dxa"/>
            <w:shd w:val="clear" w:color="auto" w:fill="FFFFFF" w:themeFill="background1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Не позднее чем по истечении десяти дней с момента подготовки проекта</w:t>
            </w:r>
          </w:p>
        </w:tc>
      </w:tr>
      <w:tr w:rsidR="009B5FDB" w:rsidTr="00FC08AA">
        <w:trPr>
          <w:trHeight w:val="2437"/>
        </w:trPr>
        <w:tc>
          <w:tcPr>
            <w:tcW w:w="563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27" w:type="dxa"/>
            <w:shd w:val="clear" w:color="auto" w:fill="FFFFFF" w:themeFill="background1"/>
          </w:tcPr>
          <w:p w:rsidR="009B5FDB" w:rsidRPr="00505B29" w:rsidRDefault="009B5FDB" w:rsidP="00FC08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</w:t>
            </w:r>
            <w:r w:rsidRPr="00505B29">
              <w:rPr>
                <w:rFonts w:ascii="Times New Roman" w:eastAsia="Calibri" w:hAnsi="Times New Roman" w:cs="Times New Roman"/>
                <w:sz w:val="26"/>
                <w:szCs w:val="26"/>
              </w:rPr>
              <w:t>Министру</w:t>
            </w:r>
            <w:r w:rsidRPr="00505B29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градостроительства и архитектуры Пензенской области</w:t>
            </w:r>
            <w:r w:rsidR="00FC08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5B29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="00E973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5B29">
              <w:rPr>
                <w:rFonts w:ascii="Times New Roman" w:hAnsi="Times New Roman" w:cs="Times New Roman"/>
                <w:sz w:val="26"/>
                <w:szCs w:val="26"/>
              </w:rPr>
              <w:t xml:space="preserve">для принятия решения о проведении </w:t>
            </w:r>
            <w:r w:rsidR="00505B29" w:rsidRPr="00505B29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  <w:r w:rsidR="00505B29" w:rsidRPr="00505B29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="00505B29" w:rsidRPr="00505B29">
              <w:rPr>
                <w:rFonts w:ascii="Times New Roman" w:hAnsi="Times New Roman" w:cs="Times New Roman"/>
                <w:sz w:val="26"/>
                <w:szCs w:val="26"/>
              </w:rPr>
              <w:t xml:space="preserve">публичных слушаний </w:t>
            </w:r>
            <w:r w:rsidRPr="00505B29">
              <w:rPr>
                <w:rFonts w:ascii="Times New Roman" w:hAnsi="Times New Roman" w:cs="Times New Roman"/>
                <w:sz w:val="26"/>
                <w:szCs w:val="26"/>
              </w:rPr>
              <w:t>или, в случае</w:t>
            </w:r>
            <w:r w:rsidR="00BB3BD9">
              <w:rPr>
                <w:rFonts w:ascii="Times New Roman" w:hAnsi="Times New Roman" w:cs="Times New Roman"/>
                <w:sz w:val="26"/>
                <w:szCs w:val="26"/>
              </w:rPr>
              <w:t xml:space="preserve"> обнаружения его несоответствия</w:t>
            </w:r>
            <w:r w:rsidRPr="00505B29">
              <w:rPr>
                <w:rFonts w:ascii="Times New Roman" w:hAnsi="Times New Roman" w:cs="Times New Roman"/>
                <w:sz w:val="26"/>
                <w:szCs w:val="26"/>
              </w:rPr>
              <w:t xml:space="preserve"> вышеуказанным требованиям, в Комиссию на доработку</w:t>
            </w:r>
          </w:p>
        </w:tc>
        <w:tc>
          <w:tcPr>
            <w:tcW w:w="4965" w:type="dxa"/>
            <w:shd w:val="clear" w:color="auto" w:fill="FFFFFF" w:themeFill="background1"/>
          </w:tcPr>
          <w:p w:rsidR="009B5FDB" w:rsidRPr="00505B29" w:rsidRDefault="009B5FDB" w:rsidP="00FC08A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B29">
              <w:rPr>
                <w:rFonts w:ascii="Times New Roman" w:hAnsi="Times New Roman" w:cs="Times New Roman"/>
                <w:sz w:val="26"/>
                <w:szCs w:val="26"/>
              </w:rPr>
              <w:t>В течение трех рабочих дней с момента окончания проверки</w:t>
            </w:r>
            <w:r w:rsidR="00505B29" w:rsidRPr="00505B29">
              <w:rPr>
                <w:rFonts w:ascii="Times New Roman" w:hAnsi="Times New Roman" w:cs="Times New Roman"/>
                <w:sz w:val="26"/>
                <w:szCs w:val="26"/>
              </w:rPr>
              <w:t xml:space="preserve"> проекта </w:t>
            </w:r>
          </w:p>
        </w:tc>
      </w:tr>
      <w:tr w:rsidR="009B5FDB" w:rsidTr="00FC08AA">
        <w:tc>
          <w:tcPr>
            <w:tcW w:w="563" w:type="dxa"/>
          </w:tcPr>
          <w:p w:rsidR="009B5FDB" w:rsidRPr="00505B29" w:rsidRDefault="009B5FDB" w:rsidP="00336CC3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</w:tcPr>
          <w:p w:rsidR="009B5FDB" w:rsidRPr="00505B29" w:rsidRDefault="009B5FDB" w:rsidP="00E973EA">
            <w:pPr>
              <w:pStyle w:val="a5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 xml:space="preserve">Принятие решения о проведении </w:t>
            </w:r>
            <w:r w:rsidR="00505B29" w:rsidRPr="00505B29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  <w:r w:rsidR="00505B29" w:rsidRPr="00505B29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="00505B29" w:rsidRPr="00505B29">
              <w:rPr>
                <w:rFonts w:ascii="Times New Roman" w:hAnsi="Times New Roman" w:cs="Times New Roman"/>
                <w:sz w:val="26"/>
                <w:szCs w:val="26"/>
              </w:rPr>
              <w:t xml:space="preserve">публичных слушаний </w:t>
            </w:r>
            <w:r w:rsidRPr="00505B29">
              <w:rPr>
                <w:rFonts w:ascii="Times New Roman" w:hAnsi="Times New Roman"/>
                <w:sz w:val="26"/>
                <w:szCs w:val="26"/>
              </w:rPr>
              <w:t xml:space="preserve">по проекту </w:t>
            </w:r>
          </w:p>
        </w:tc>
        <w:tc>
          <w:tcPr>
            <w:tcW w:w="4965" w:type="dxa"/>
            <w:shd w:val="clear" w:color="auto" w:fill="FFFFFF" w:themeFill="background1"/>
          </w:tcPr>
          <w:p w:rsidR="009B5FDB" w:rsidRPr="00505B29" w:rsidRDefault="009B5FDB" w:rsidP="00E973EA">
            <w:pPr>
              <w:pStyle w:val="a5"/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5B29">
              <w:rPr>
                <w:rFonts w:ascii="Times New Roman" w:hAnsi="Times New Roman"/>
                <w:sz w:val="26"/>
                <w:szCs w:val="26"/>
              </w:rPr>
              <w:t xml:space="preserve">Не позднее чем через десять дней со дня </w:t>
            </w:r>
            <w:r w:rsidRPr="00505B29">
              <w:rPr>
                <w:rFonts w:ascii="Times New Roman" w:hAnsi="Times New Roman"/>
                <w:color w:val="000000"/>
                <w:sz w:val="26"/>
                <w:szCs w:val="26"/>
              </w:rPr>
              <w:t>получения Министром г</w:t>
            </w:r>
            <w:r w:rsidRPr="00505B2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радостроительства и архитектуры Пензенской области          </w:t>
            </w:r>
            <w:r w:rsidRPr="00505B29">
              <w:rPr>
                <w:rFonts w:ascii="Times New Roman" w:hAnsi="Times New Roman"/>
                <w:sz w:val="26"/>
                <w:szCs w:val="26"/>
              </w:rPr>
              <w:t xml:space="preserve"> проекта </w:t>
            </w:r>
          </w:p>
        </w:tc>
      </w:tr>
    </w:tbl>
    <w:p w:rsidR="00236158" w:rsidRDefault="00236158" w:rsidP="002361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Порядок направления в </w:t>
      </w:r>
      <w:r w:rsidRPr="0098246D">
        <w:rPr>
          <w:rFonts w:ascii="Times New Roman" w:hAnsi="Times New Roman" w:cs="Times New Roman"/>
          <w:sz w:val="28"/>
          <w:szCs w:val="28"/>
        </w:rPr>
        <w:t>Комиссию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заинтересованных лиц о внесении</w:t>
      </w:r>
      <w:r w:rsidRPr="00696FFD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Правила определен приказом Министерства               от 27.04.2023 № 23-92 (с последующими изменениями).</w:t>
      </w:r>
    </w:p>
    <w:p w:rsidR="00236158" w:rsidRDefault="00236158" w:rsidP="00236158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заинтересованных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подготовке проекта </w:t>
      </w:r>
      <w:r>
        <w:rPr>
          <w:rFonts w:ascii="Times New Roman" w:hAnsi="Times New Roman" w:cs="Times New Roman"/>
          <w:sz w:val="28"/>
          <w:szCs w:val="28"/>
        </w:rPr>
        <w:t>о внесении</w:t>
      </w:r>
      <w:r w:rsidRPr="00696FFD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Правила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Комиссией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письменной форме                   по адресу: Пензенская обл., г. Пенза, </w:t>
      </w:r>
      <w:r w:rsidRPr="00696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ул. Суворова, 156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Министерство градостроительства и архитектуры Пензенской области (в адрес Председателя Комиссии).</w:t>
      </w:r>
    </w:p>
    <w:p w:rsidR="007B7D76" w:rsidRPr="00FC08AA" w:rsidRDefault="007B7D76" w:rsidP="00FC08AA">
      <w:pPr>
        <w:rPr>
          <w:b/>
          <w:sz w:val="12"/>
        </w:rPr>
      </w:pPr>
    </w:p>
    <w:sectPr w:rsidR="007B7D76" w:rsidRPr="00FC08AA" w:rsidSect="00FC08A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4A" w:rsidRDefault="00CD2E4A" w:rsidP="00236158">
      <w:pPr>
        <w:spacing w:after="0" w:line="240" w:lineRule="auto"/>
      </w:pPr>
      <w:r>
        <w:separator/>
      </w:r>
    </w:p>
  </w:endnote>
  <w:endnote w:type="continuationSeparator" w:id="0">
    <w:p w:rsidR="00CD2E4A" w:rsidRDefault="00CD2E4A" w:rsidP="0023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4A" w:rsidRDefault="00CD2E4A" w:rsidP="00236158">
      <w:pPr>
        <w:spacing w:after="0" w:line="240" w:lineRule="auto"/>
      </w:pPr>
      <w:r>
        <w:separator/>
      </w:r>
    </w:p>
  </w:footnote>
  <w:footnote w:type="continuationSeparator" w:id="0">
    <w:p w:rsidR="00CD2E4A" w:rsidRDefault="00CD2E4A" w:rsidP="00236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5FEE"/>
    <w:multiLevelType w:val="hybridMultilevel"/>
    <w:tmpl w:val="3DEC10D6"/>
    <w:lvl w:ilvl="0" w:tplc="00562F8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598E5891"/>
    <w:multiLevelType w:val="hybridMultilevel"/>
    <w:tmpl w:val="1586F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5C"/>
    <w:rsid w:val="00081456"/>
    <w:rsid w:val="000952AA"/>
    <w:rsid w:val="00154DE7"/>
    <w:rsid w:val="00174298"/>
    <w:rsid w:val="00175FCA"/>
    <w:rsid w:val="001C3E48"/>
    <w:rsid w:val="001C7A4E"/>
    <w:rsid w:val="002013FA"/>
    <w:rsid w:val="00236158"/>
    <w:rsid w:val="002379BA"/>
    <w:rsid w:val="002721CC"/>
    <w:rsid w:val="00292242"/>
    <w:rsid w:val="002B1E90"/>
    <w:rsid w:val="002C331B"/>
    <w:rsid w:val="00321C10"/>
    <w:rsid w:val="003575C6"/>
    <w:rsid w:val="003C5B5C"/>
    <w:rsid w:val="003F2DE9"/>
    <w:rsid w:val="00405355"/>
    <w:rsid w:val="00442F2C"/>
    <w:rsid w:val="0046077F"/>
    <w:rsid w:val="00487299"/>
    <w:rsid w:val="004B2AC8"/>
    <w:rsid w:val="004C5EF3"/>
    <w:rsid w:val="004D3A83"/>
    <w:rsid w:val="004D42C0"/>
    <w:rsid w:val="004E45B5"/>
    <w:rsid w:val="00505B29"/>
    <w:rsid w:val="00546341"/>
    <w:rsid w:val="0055412C"/>
    <w:rsid w:val="00603EF2"/>
    <w:rsid w:val="0063719C"/>
    <w:rsid w:val="00637E2B"/>
    <w:rsid w:val="0064180E"/>
    <w:rsid w:val="00681693"/>
    <w:rsid w:val="00687AB0"/>
    <w:rsid w:val="006A2338"/>
    <w:rsid w:val="006B2B6B"/>
    <w:rsid w:val="006C57DC"/>
    <w:rsid w:val="006D3AF4"/>
    <w:rsid w:val="00740AC7"/>
    <w:rsid w:val="007569DE"/>
    <w:rsid w:val="007669EC"/>
    <w:rsid w:val="00777E64"/>
    <w:rsid w:val="0078036A"/>
    <w:rsid w:val="0078092E"/>
    <w:rsid w:val="007B7D76"/>
    <w:rsid w:val="007F6EE3"/>
    <w:rsid w:val="00815FA0"/>
    <w:rsid w:val="00867098"/>
    <w:rsid w:val="008D42E6"/>
    <w:rsid w:val="008E4E25"/>
    <w:rsid w:val="009031CC"/>
    <w:rsid w:val="0091553B"/>
    <w:rsid w:val="00925A8D"/>
    <w:rsid w:val="009323CF"/>
    <w:rsid w:val="00966DEF"/>
    <w:rsid w:val="0099602A"/>
    <w:rsid w:val="009B5FDB"/>
    <w:rsid w:val="009C4636"/>
    <w:rsid w:val="009E4601"/>
    <w:rsid w:val="00A56156"/>
    <w:rsid w:val="00A81AEE"/>
    <w:rsid w:val="00AA222F"/>
    <w:rsid w:val="00AA5EAF"/>
    <w:rsid w:val="00AD38E6"/>
    <w:rsid w:val="00AD3C97"/>
    <w:rsid w:val="00B05E08"/>
    <w:rsid w:val="00B1353F"/>
    <w:rsid w:val="00B158AA"/>
    <w:rsid w:val="00B36216"/>
    <w:rsid w:val="00BB183D"/>
    <w:rsid w:val="00BB3BD9"/>
    <w:rsid w:val="00C21D0F"/>
    <w:rsid w:val="00C53E6D"/>
    <w:rsid w:val="00C64B67"/>
    <w:rsid w:val="00C728D5"/>
    <w:rsid w:val="00C81D95"/>
    <w:rsid w:val="00C94A8A"/>
    <w:rsid w:val="00CA1579"/>
    <w:rsid w:val="00CB417A"/>
    <w:rsid w:val="00CD06A1"/>
    <w:rsid w:val="00CD2E4A"/>
    <w:rsid w:val="00CE52B4"/>
    <w:rsid w:val="00D4765C"/>
    <w:rsid w:val="00DE30F1"/>
    <w:rsid w:val="00DF6394"/>
    <w:rsid w:val="00E3399B"/>
    <w:rsid w:val="00E34EA0"/>
    <w:rsid w:val="00E65AEC"/>
    <w:rsid w:val="00E973EA"/>
    <w:rsid w:val="00EC0DB7"/>
    <w:rsid w:val="00EC2E71"/>
    <w:rsid w:val="00ED1EF8"/>
    <w:rsid w:val="00EF04F3"/>
    <w:rsid w:val="00F17E52"/>
    <w:rsid w:val="00F62234"/>
    <w:rsid w:val="00F80864"/>
    <w:rsid w:val="00F93E84"/>
    <w:rsid w:val="00F95CF9"/>
    <w:rsid w:val="00FB4372"/>
    <w:rsid w:val="00FC08AA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233B2-D319-49AA-A836-04304BDB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A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3AF4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9B5FDB"/>
    <w:pPr>
      <w:suppressAutoHyphens/>
    </w:pPr>
  </w:style>
  <w:style w:type="paragraph" w:styleId="a6">
    <w:name w:val="Balloon Text"/>
    <w:basedOn w:val="a"/>
    <w:link w:val="a7"/>
    <w:uiPriority w:val="99"/>
    <w:semiHidden/>
    <w:unhideWhenUsed/>
    <w:rsid w:val="009C4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63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158"/>
  </w:style>
  <w:style w:type="paragraph" w:styleId="aa">
    <w:name w:val="footer"/>
    <w:basedOn w:val="a"/>
    <w:link w:val="ab"/>
    <w:uiPriority w:val="99"/>
    <w:unhideWhenUsed/>
    <w:rsid w:val="0023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Mng4</dc:creator>
  <cp:keywords/>
  <dc:description/>
  <cp:lastModifiedBy>MingradKriventceva</cp:lastModifiedBy>
  <cp:revision>35</cp:revision>
  <cp:lastPrinted>2023-03-30T08:49:00Z</cp:lastPrinted>
  <dcterms:created xsi:type="dcterms:W3CDTF">2024-02-06T15:54:00Z</dcterms:created>
  <dcterms:modified xsi:type="dcterms:W3CDTF">2026-02-11T11:16:00Z</dcterms:modified>
</cp:coreProperties>
</file>