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06C" w:rsidRDefault="0047706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7706C" w:rsidRDefault="0047706C">
      <w:pPr>
        <w:pStyle w:val="ConsPlusNormal"/>
        <w:jc w:val="both"/>
        <w:outlineLvl w:val="0"/>
      </w:pPr>
    </w:p>
    <w:p w:rsidR="0047706C" w:rsidRDefault="0047706C">
      <w:pPr>
        <w:pStyle w:val="ConsPlusTitle"/>
        <w:jc w:val="center"/>
        <w:outlineLvl w:val="0"/>
      </w:pPr>
      <w:r>
        <w:t>АДМИНИСТРАЦИЯ ГОРОДА ЗАРЕЧНОГО</w:t>
      </w:r>
    </w:p>
    <w:p w:rsidR="0047706C" w:rsidRDefault="0047706C">
      <w:pPr>
        <w:pStyle w:val="ConsPlusTitle"/>
        <w:jc w:val="center"/>
      </w:pPr>
      <w:r>
        <w:t>ПЕНЗЕНСКОЙ ОБЛАСТИ</w:t>
      </w:r>
    </w:p>
    <w:p w:rsidR="0047706C" w:rsidRDefault="0047706C">
      <w:pPr>
        <w:pStyle w:val="ConsPlusTitle"/>
        <w:jc w:val="center"/>
      </w:pPr>
    </w:p>
    <w:p w:rsidR="0047706C" w:rsidRDefault="0047706C">
      <w:pPr>
        <w:pStyle w:val="ConsPlusTitle"/>
        <w:jc w:val="center"/>
      </w:pPr>
      <w:r>
        <w:t>ПОСТАНОВЛЕНИЕ</w:t>
      </w:r>
    </w:p>
    <w:p w:rsidR="0047706C" w:rsidRDefault="0047706C">
      <w:pPr>
        <w:pStyle w:val="ConsPlusTitle"/>
        <w:jc w:val="center"/>
      </w:pPr>
      <w:bookmarkStart w:id="0" w:name="_GoBack"/>
      <w:proofErr w:type="gramStart"/>
      <w:r>
        <w:t>от</w:t>
      </w:r>
      <w:proofErr w:type="gramEnd"/>
      <w:r>
        <w:t xml:space="preserve"> 10 июля 2013 г. N 1300</w:t>
      </w:r>
    </w:p>
    <w:bookmarkEnd w:id="0"/>
    <w:p w:rsidR="0047706C" w:rsidRDefault="0047706C">
      <w:pPr>
        <w:pStyle w:val="ConsPlusTitle"/>
        <w:jc w:val="center"/>
      </w:pPr>
    </w:p>
    <w:p w:rsidR="0047706C" w:rsidRDefault="0047706C">
      <w:pPr>
        <w:pStyle w:val="ConsPlusTitle"/>
        <w:jc w:val="center"/>
      </w:pPr>
      <w:r>
        <w:t>ОБ ОПРЕДЕЛЕНИИ ГРАНИЦ ТЕРРИТОРИЙ, ПРИЛЕГАЮЩИХ К НЕКОТОРЫМ</w:t>
      </w:r>
    </w:p>
    <w:p w:rsidR="0047706C" w:rsidRDefault="0047706C">
      <w:pPr>
        <w:pStyle w:val="ConsPlusTitle"/>
        <w:jc w:val="center"/>
      </w:pPr>
      <w:r>
        <w:t>ОБЪЕКТАМ И МЕСТАМ, В ПРЕДЕЛАХ КОТОРЫХ НЕ ДОПУСКАЕТСЯ</w:t>
      </w:r>
    </w:p>
    <w:p w:rsidR="0047706C" w:rsidRDefault="0047706C">
      <w:pPr>
        <w:pStyle w:val="ConsPlusTitle"/>
        <w:jc w:val="center"/>
      </w:pPr>
      <w:r>
        <w:t>РОЗНИЧНАЯ ПРОДАЖА АЛКОГОЛЬНОЙ ПРОДУКЦИИ</w:t>
      </w:r>
    </w:p>
    <w:p w:rsidR="0047706C" w:rsidRDefault="004770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770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06C" w:rsidRDefault="004770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06C" w:rsidRDefault="004770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706C" w:rsidRDefault="004770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706C" w:rsidRDefault="0047706C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Администрации г. Заречного от 18.05.2017 </w:t>
            </w:r>
            <w:hyperlink r:id="rId5">
              <w:r>
                <w:rPr>
                  <w:color w:val="0000FF"/>
                </w:rPr>
                <w:t>N 1280</w:t>
              </w:r>
            </w:hyperlink>
            <w:r>
              <w:rPr>
                <w:color w:val="392C69"/>
              </w:rPr>
              <w:t>,</w:t>
            </w:r>
          </w:p>
          <w:p w:rsidR="0047706C" w:rsidRDefault="0047706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30.12.2022 </w:t>
            </w:r>
            <w:hyperlink r:id="rId6">
              <w:r>
                <w:rPr>
                  <w:color w:val="0000FF"/>
                </w:rPr>
                <w:t>N 2309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06C" w:rsidRDefault="0047706C">
            <w:pPr>
              <w:pStyle w:val="ConsPlusNormal"/>
            </w:pPr>
          </w:p>
        </w:tc>
      </w:tr>
    </w:tbl>
    <w:p w:rsidR="0047706C" w:rsidRDefault="0047706C">
      <w:pPr>
        <w:pStyle w:val="ConsPlusNormal"/>
        <w:jc w:val="both"/>
      </w:pPr>
    </w:p>
    <w:p w:rsidR="0047706C" w:rsidRDefault="0047706C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16</w:t>
        </w:r>
      </w:hyperlink>
      <w:r>
        <w:t xml:space="preserve">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(далее - Федеральный закон N 171), </w:t>
      </w:r>
      <w:hyperlink r:id="rId8">
        <w:r>
          <w:rPr>
            <w:color w:val="0000FF"/>
          </w:rPr>
          <w:t>статьями 4.3.1</w:t>
        </w:r>
      </w:hyperlink>
      <w:r>
        <w:t xml:space="preserve"> и </w:t>
      </w:r>
      <w:hyperlink r:id="rId9">
        <w:r>
          <w:rPr>
            <w:color w:val="0000FF"/>
          </w:rPr>
          <w:t>4.6.1</w:t>
        </w:r>
      </w:hyperlink>
      <w:r>
        <w:t xml:space="preserve"> Устава ЗАТО г. Заречного Пензенской области, в целях создания условий для улучшения организации и качества обслуживания населения Администрация ЗАТО г. Заречного постановляет:</w:t>
      </w:r>
    </w:p>
    <w:p w:rsidR="0047706C" w:rsidRDefault="0047706C">
      <w:pPr>
        <w:pStyle w:val="ConsPlusNormal"/>
        <w:jc w:val="both"/>
      </w:pPr>
      <w:r>
        <w:t>(</w:t>
      </w:r>
      <w:proofErr w:type="gramStart"/>
      <w:r>
        <w:t>преамбула</w:t>
      </w:r>
      <w:proofErr w:type="gramEnd"/>
      <w:r>
        <w:t xml:space="preserve"> 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Администрации г. Заречного от 30.12.2022 N 2309)</w:t>
      </w:r>
    </w:p>
    <w:p w:rsidR="0047706C" w:rsidRDefault="0047706C">
      <w:pPr>
        <w:pStyle w:val="ConsPlusNormal"/>
        <w:spacing w:before="220"/>
        <w:ind w:firstLine="540"/>
        <w:jc w:val="both"/>
      </w:pPr>
      <w:r>
        <w:t xml:space="preserve">1. Установить минимальное значение расстояния от границ территорий, прилегающих к объектам и местам, определенным в </w:t>
      </w:r>
      <w:hyperlink r:id="rId11">
        <w:r>
          <w:rPr>
            <w:color w:val="0000FF"/>
          </w:rPr>
          <w:t>подпункте 10 пункта 2 статьи 16</w:t>
        </w:r>
      </w:hyperlink>
      <w:r>
        <w:t xml:space="preserve"> Федерального закона N 171, в пределах которых не допускается розничная продажа алкогольной продукции, - 50 метров.</w:t>
      </w:r>
    </w:p>
    <w:p w:rsidR="0047706C" w:rsidRDefault="0047706C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Администрации г. Заречного от 30.12.2022 N 2309)</w:t>
      </w:r>
    </w:p>
    <w:p w:rsidR="0047706C" w:rsidRDefault="0047706C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53">
        <w:r>
          <w:rPr>
            <w:color w:val="0000FF"/>
          </w:rPr>
          <w:t>способ</w:t>
        </w:r>
      </w:hyperlink>
      <w:r>
        <w:t xml:space="preserve"> определения границ территорий, прилегающих к объектам и местам, определенным в </w:t>
      </w:r>
      <w:hyperlink r:id="rId13">
        <w:r>
          <w:rPr>
            <w:color w:val="0000FF"/>
          </w:rPr>
          <w:t>подпункте 10 пункта 2 статьи 16</w:t>
        </w:r>
      </w:hyperlink>
      <w:r>
        <w:t xml:space="preserve"> Федерального закона от 171, в пределах которых не допускается розничная продажа алкогольной продукции, согласно приложению к настоящему постановлению.</w:t>
      </w:r>
    </w:p>
    <w:p w:rsidR="0047706C" w:rsidRDefault="0047706C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г. Заречного от 30.12.2022 N 2309)</w:t>
      </w:r>
    </w:p>
    <w:p w:rsidR="0047706C" w:rsidRDefault="0047706C">
      <w:pPr>
        <w:pStyle w:val="ConsPlusNormal"/>
        <w:spacing w:before="220"/>
        <w:ind w:firstLine="540"/>
        <w:jc w:val="both"/>
      </w:pPr>
      <w:r>
        <w:t>3. Отделу развития предпринимательства и сферы услуг Администрации города Заречного:</w:t>
      </w:r>
    </w:p>
    <w:p w:rsidR="0047706C" w:rsidRDefault="0047706C">
      <w:pPr>
        <w:pStyle w:val="ConsPlusNormal"/>
        <w:spacing w:before="220"/>
        <w:ind w:firstLine="540"/>
        <w:jc w:val="both"/>
      </w:pPr>
      <w:r>
        <w:t>3.1</w:t>
      </w:r>
      <w:proofErr w:type="gramStart"/>
      <w:r>
        <w:t>. в</w:t>
      </w:r>
      <w:proofErr w:type="gramEnd"/>
      <w:r>
        <w:t xml:space="preserve"> течение 30 календарных дней после вступления настоящего постановления в силу сформировать перечень объектов и мест, определенных в </w:t>
      </w:r>
      <w:hyperlink r:id="rId15">
        <w:r>
          <w:rPr>
            <w:color w:val="0000FF"/>
          </w:rPr>
          <w:t>подпункте 10 пункта 2 статьи 16</w:t>
        </w:r>
      </w:hyperlink>
      <w:r>
        <w:t xml:space="preserve"> Федерального закона N 171, и передать его отделу архитектуры и градостроительства Администрации города Заречного;</w:t>
      </w:r>
    </w:p>
    <w:p w:rsidR="0047706C" w:rsidRDefault="0047706C">
      <w:pPr>
        <w:pStyle w:val="ConsPlusNormal"/>
        <w:spacing w:before="220"/>
        <w:ind w:firstLine="540"/>
        <w:jc w:val="both"/>
      </w:pPr>
      <w:bookmarkStart w:id="1" w:name="P22"/>
      <w:bookmarkEnd w:id="1"/>
      <w:r>
        <w:t>3.2</w:t>
      </w:r>
      <w:proofErr w:type="gramStart"/>
      <w:r>
        <w:t>. не</w:t>
      </w:r>
      <w:proofErr w:type="gramEnd"/>
      <w:r>
        <w:t xml:space="preserve"> реже одного раза в год актуализировать перечень объектов и мест, определенных в </w:t>
      </w:r>
      <w:hyperlink r:id="rId16">
        <w:r>
          <w:rPr>
            <w:color w:val="0000FF"/>
          </w:rPr>
          <w:t>пункте 10 части 2 статьи 16</w:t>
        </w:r>
      </w:hyperlink>
      <w:r>
        <w:t xml:space="preserve"> Федерального закона N 171;</w:t>
      </w:r>
    </w:p>
    <w:p w:rsidR="0047706C" w:rsidRDefault="0047706C">
      <w:pPr>
        <w:pStyle w:val="ConsPlusNormal"/>
        <w:spacing w:before="220"/>
        <w:ind w:firstLine="540"/>
        <w:jc w:val="both"/>
      </w:pPr>
      <w:r>
        <w:t>3.3</w:t>
      </w:r>
      <w:proofErr w:type="gramStart"/>
      <w:r>
        <w:t>. не</w:t>
      </w:r>
      <w:proofErr w:type="gramEnd"/>
      <w:r>
        <w:t xml:space="preserve"> позднее 10 календарных дней со дня принятия решения об определении границ прилегающих территорий направлять информацию о принятом решении в орган исполнительной власти Пензенской области, осуществляющий лицензирование розничной продажи алкогольной продукции.</w:t>
      </w:r>
    </w:p>
    <w:p w:rsidR="0047706C" w:rsidRDefault="0047706C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г. Заречного от 30.12.2022 N 2309)</w:t>
      </w:r>
    </w:p>
    <w:p w:rsidR="0047706C" w:rsidRDefault="0047706C">
      <w:pPr>
        <w:pStyle w:val="ConsPlusNormal"/>
        <w:spacing w:before="220"/>
        <w:ind w:firstLine="540"/>
        <w:jc w:val="both"/>
      </w:pPr>
      <w:r>
        <w:t>4. Отделу архитектуры и градостроительства Администрации города Заречного:</w:t>
      </w:r>
    </w:p>
    <w:p w:rsidR="0047706C" w:rsidRDefault="0047706C">
      <w:pPr>
        <w:pStyle w:val="ConsPlusNormal"/>
        <w:spacing w:before="220"/>
        <w:ind w:firstLine="540"/>
        <w:jc w:val="both"/>
      </w:pPr>
      <w:bookmarkStart w:id="2" w:name="P26"/>
      <w:bookmarkEnd w:id="2"/>
      <w:r>
        <w:t xml:space="preserve">4.1. совместно со специалистами муниципального казенного учреждения "Управление </w:t>
      </w:r>
      <w:r>
        <w:lastRenderedPageBreak/>
        <w:t xml:space="preserve">информатизации и обеспечения градостроительной деятельности" г. Заречного провести замеры расстояний от объектов и мест, определенных в </w:t>
      </w:r>
      <w:hyperlink r:id="rId18">
        <w:r>
          <w:rPr>
            <w:color w:val="0000FF"/>
          </w:rPr>
          <w:t>подпункте 10 пункта 2 статьи 16</w:t>
        </w:r>
      </w:hyperlink>
      <w:r>
        <w:t xml:space="preserve"> Федерального закона N 171, перечень которых сформирован отделом развития предпринимательства и сферы услуг Администрации города Заречного, применяя способ и минимальное значение расстояния, утвержденные настоящим постановлением, в течение 30 календарных дней со дня получения данного перечня;</w:t>
      </w:r>
    </w:p>
    <w:p w:rsidR="0047706C" w:rsidRDefault="0047706C">
      <w:pPr>
        <w:pStyle w:val="ConsPlusNormal"/>
        <w:spacing w:before="220"/>
        <w:ind w:firstLine="540"/>
        <w:jc w:val="both"/>
      </w:pPr>
      <w:bookmarkStart w:id="3" w:name="P27"/>
      <w:bookmarkEnd w:id="3"/>
      <w:r>
        <w:t>4.2</w:t>
      </w:r>
      <w:proofErr w:type="gramStart"/>
      <w:r>
        <w:t>. не</w:t>
      </w:r>
      <w:proofErr w:type="gramEnd"/>
      <w:r>
        <w:t xml:space="preserve"> позднее 45 календарных дней со дня принятия настоящего постановления по результатам произведенных замеров обеспечить разработку схем границ территорий, прилегающих к объектам и местам, определенным в </w:t>
      </w:r>
      <w:hyperlink r:id="rId19">
        <w:r>
          <w:rPr>
            <w:color w:val="0000FF"/>
          </w:rPr>
          <w:t>подпункте 10 пункта 2 статьи 16</w:t>
        </w:r>
      </w:hyperlink>
      <w:r>
        <w:t xml:space="preserve"> Федерального закона N 171, в пределах которых не допускается розничная продажа алкогольной продукции;</w:t>
      </w:r>
    </w:p>
    <w:p w:rsidR="0047706C" w:rsidRDefault="0047706C">
      <w:pPr>
        <w:pStyle w:val="ConsPlusNormal"/>
        <w:spacing w:before="220"/>
        <w:ind w:firstLine="540"/>
        <w:jc w:val="both"/>
      </w:pPr>
      <w:r>
        <w:t>4.3</w:t>
      </w:r>
      <w:proofErr w:type="gramStart"/>
      <w:r>
        <w:t>. в</w:t>
      </w:r>
      <w:proofErr w:type="gramEnd"/>
      <w:r>
        <w:t xml:space="preserve"> случаях появления в перечне объектов и мест, формируемом отделом развития предпринимательства и сферы услуг Администрации города Заречного в соответствии с </w:t>
      </w:r>
      <w:hyperlink w:anchor="P22">
        <w:r>
          <w:rPr>
            <w:color w:val="0000FF"/>
          </w:rPr>
          <w:t>подпунктом 3.2 пункта 3</w:t>
        </w:r>
      </w:hyperlink>
      <w:r>
        <w:t xml:space="preserve"> настоящего постановления, новых объектов и (или) мест в течение 30 календарных дней со дня получения актуализированного перечня производить действия, указанные в </w:t>
      </w:r>
      <w:hyperlink w:anchor="P26">
        <w:r>
          <w:rPr>
            <w:color w:val="0000FF"/>
          </w:rPr>
          <w:t>подпунктах 4.1</w:t>
        </w:r>
      </w:hyperlink>
      <w:r>
        <w:t xml:space="preserve"> и </w:t>
      </w:r>
      <w:hyperlink w:anchor="P27">
        <w:r>
          <w:rPr>
            <w:color w:val="0000FF"/>
          </w:rPr>
          <w:t>4.2 пункта 4</w:t>
        </w:r>
      </w:hyperlink>
      <w:r>
        <w:t xml:space="preserve"> настоящего постановления.</w:t>
      </w:r>
    </w:p>
    <w:p w:rsidR="0047706C" w:rsidRDefault="0047706C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4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г. Заречного от 30.12.2022 N 2309)</w:t>
      </w:r>
    </w:p>
    <w:p w:rsidR="0047706C" w:rsidRDefault="0047706C">
      <w:pPr>
        <w:pStyle w:val="ConsPlusNormal"/>
        <w:spacing w:before="220"/>
        <w:ind w:firstLine="540"/>
        <w:jc w:val="both"/>
      </w:pPr>
      <w:r>
        <w:t>5. Муниципальному автономному учреждению "Управление общественных связей" города Заречного разместить настоящее постановление на официальном сайте Администрации города Заречного.</w:t>
      </w:r>
    </w:p>
    <w:p w:rsidR="0047706C" w:rsidRDefault="0047706C">
      <w:pPr>
        <w:pStyle w:val="ConsPlusNormal"/>
        <w:spacing w:before="220"/>
        <w:ind w:firstLine="540"/>
        <w:jc w:val="both"/>
      </w:pPr>
      <w:r>
        <w:t>6. Настоящее постановление опубликовать в печатном средстве массовой информации газете "Ведомости Заречного".</w:t>
      </w:r>
    </w:p>
    <w:p w:rsidR="0047706C" w:rsidRDefault="0047706C">
      <w:pPr>
        <w:pStyle w:val="ConsPlusNormal"/>
        <w:spacing w:before="220"/>
        <w:ind w:firstLine="540"/>
        <w:jc w:val="both"/>
      </w:pPr>
      <w:r>
        <w:t>6.1. Настоящее постановление действует до принятия Администрацией города Заречного решения об установлении новых границ прилегающих территорий, в порядке, предусмотренном Правилами.</w:t>
      </w:r>
    </w:p>
    <w:p w:rsidR="0047706C" w:rsidRDefault="0047706C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6.1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Администрации г. Заречного от 30.12.2022 N 2309)</w:t>
      </w:r>
    </w:p>
    <w:p w:rsidR="0047706C" w:rsidRDefault="0047706C">
      <w:pPr>
        <w:pStyle w:val="ConsPlusNormal"/>
        <w:spacing w:before="220"/>
        <w:ind w:firstLine="540"/>
        <w:jc w:val="both"/>
      </w:pPr>
      <w:r>
        <w:t>7. Контроль за исполнением настоящего постановления возложить на Первого заместителя Главы Администрации города Заречного Рябова А.Г.</w:t>
      </w:r>
    </w:p>
    <w:p w:rsidR="0047706C" w:rsidRDefault="0047706C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7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г. Заречного от 30.12.2022 N 2309)</w:t>
      </w:r>
    </w:p>
    <w:p w:rsidR="0047706C" w:rsidRDefault="0047706C">
      <w:pPr>
        <w:pStyle w:val="ConsPlusNormal"/>
        <w:jc w:val="both"/>
      </w:pPr>
    </w:p>
    <w:p w:rsidR="0047706C" w:rsidRDefault="0047706C">
      <w:pPr>
        <w:pStyle w:val="ConsPlusNormal"/>
        <w:jc w:val="right"/>
      </w:pPr>
      <w:r>
        <w:t>Исполняющий обязанности</w:t>
      </w:r>
    </w:p>
    <w:p w:rsidR="0047706C" w:rsidRDefault="0047706C">
      <w:pPr>
        <w:pStyle w:val="ConsPlusNormal"/>
        <w:jc w:val="right"/>
      </w:pPr>
      <w:r>
        <w:t>Главы Администрации</w:t>
      </w:r>
    </w:p>
    <w:p w:rsidR="0047706C" w:rsidRDefault="0047706C">
      <w:pPr>
        <w:pStyle w:val="ConsPlusNormal"/>
        <w:jc w:val="right"/>
      </w:pPr>
      <w:r>
        <w:t>А.Г.РЯБОВ</w:t>
      </w:r>
    </w:p>
    <w:p w:rsidR="0047706C" w:rsidRDefault="0047706C">
      <w:pPr>
        <w:pStyle w:val="ConsPlusNormal"/>
        <w:jc w:val="both"/>
      </w:pPr>
    </w:p>
    <w:p w:rsidR="0047706C" w:rsidRDefault="0047706C">
      <w:pPr>
        <w:pStyle w:val="ConsPlusNormal"/>
        <w:jc w:val="both"/>
      </w:pPr>
    </w:p>
    <w:p w:rsidR="0047706C" w:rsidRDefault="0047706C">
      <w:pPr>
        <w:pStyle w:val="ConsPlusNormal"/>
        <w:jc w:val="both"/>
      </w:pPr>
    </w:p>
    <w:p w:rsidR="0047706C" w:rsidRDefault="0047706C">
      <w:pPr>
        <w:pStyle w:val="ConsPlusNormal"/>
        <w:jc w:val="both"/>
      </w:pPr>
    </w:p>
    <w:p w:rsidR="0047706C" w:rsidRDefault="0047706C">
      <w:pPr>
        <w:pStyle w:val="ConsPlusNormal"/>
        <w:jc w:val="both"/>
      </w:pPr>
    </w:p>
    <w:p w:rsidR="0047706C" w:rsidRDefault="0047706C">
      <w:pPr>
        <w:pStyle w:val="ConsPlusNormal"/>
        <w:jc w:val="right"/>
        <w:outlineLvl w:val="0"/>
      </w:pPr>
      <w:r>
        <w:t>Приложение</w:t>
      </w:r>
    </w:p>
    <w:p w:rsidR="0047706C" w:rsidRDefault="0047706C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</w:t>
      </w:r>
    </w:p>
    <w:p w:rsidR="0047706C" w:rsidRDefault="0047706C">
      <w:pPr>
        <w:pStyle w:val="ConsPlusNormal"/>
        <w:jc w:val="right"/>
      </w:pPr>
      <w:r>
        <w:t>Администрации г. Заречного</w:t>
      </w:r>
    </w:p>
    <w:p w:rsidR="0047706C" w:rsidRDefault="0047706C">
      <w:pPr>
        <w:pStyle w:val="ConsPlusNormal"/>
        <w:jc w:val="right"/>
      </w:pPr>
      <w:r>
        <w:t>Пензенской области</w:t>
      </w:r>
    </w:p>
    <w:p w:rsidR="0047706C" w:rsidRDefault="0047706C">
      <w:pPr>
        <w:pStyle w:val="ConsPlusNormal"/>
        <w:jc w:val="right"/>
      </w:pPr>
      <w:proofErr w:type="gramStart"/>
      <w:r>
        <w:t>от</w:t>
      </w:r>
      <w:proofErr w:type="gramEnd"/>
      <w:r>
        <w:t xml:space="preserve"> 10 июля 2013 г. N 1300</w:t>
      </w:r>
    </w:p>
    <w:p w:rsidR="0047706C" w:rsidRDefault="0047706C">
      <w:pPr>
        <w:pStyle w:val="ConsPlusNormal"/>
        <w:jc w:val="right"/>
      </w:pPr>
      <w:proofErr w:type="gramStart"/>
      <w:r>
        <w:t>в</w:t>
      </w:r>
      <w:proofErr w:type="gramEnd"/>
      <w:r>
        <w:t xml:space="preserve"> редакции</w:t>
      </w:r>
    </w:p>
    <w:p w:rsidR="0047706C" w:rsidRDefault="0047706C">
      <w:pPr>
        <w:pStyle w:val="ConsPlusNormal"/>
        <w:jc w:val="right"/>
      </w:pPr>
      <w:proofErr w:type="gramStart"/>
      <w:r>
        <w:t>от</w:t>
      </w:r>
      <w:proofErr w:type="gramEnd"/>
      <w:r>
        <w:t xml:space="preserve"> 30 декабря 2022 г. N 2309</w:t>
      </w:r>
    </w:p>
    <w:p w:rsidR="0047706C" w:rsidRDefault="0047706C">
      <w:pPr>
        <w:pStyle w:val="ConsPlusNormal"/>
        <w:jc w:val="both"/>
      </w:pPr>
    </w:p>
    <w:p w:rsidR="0047706C" w:rsidRDefault="0047706C">
      <w:pPr>
        <w:pStyle w:val="ConsPlusTitle"/>
        <w:jc w:val="center"/>
      </w:pPr>
      <w:bookmarkStart w:id="4" w:name="P53"/>
      <w:bookmarkEnd w:id="4"/>
      <w:r>
        <w:t>СПОСОБ</w:t>
      </w:r>
    </w:p>
    <w:p w:rsidR="0047706C" w:rsidRDefault="0047706C">
      <w:pPr>
        <w:pStyle w:val="ConsPlusTitle"/>
        <w:jc w:val="center"/>
      </w:pPr>
      <w:r>
        <w:t>ОПРЕДЕЛЕНИЯ ГРАНИЦ ТЕРРИТОРИЙ, ПРИЛЕГАЮЩИХ К ОБЪЕКТАМ</w:t>
      </w:r>
    </w:p>
    <w:p w:rsidR="0047706C" w:rsidRDefault="0047706C">
      <w:pPr>
        <w:pStyle w:val="ConsPlusTitle"/>
        <w:jc w:val="center"/>
      </w:pPr>
      <w:r>
        <w:t>И МЕСТАМ, ОПРЕДЕЛЕННЫМ В ПОДПУНКТЕ 10 ПУНКТА 2 СТАТЬИ 16</w:t>
      </w:r>
    </w:p>
    <w:p w:rsidR="0047706C" w:rsidRDefault="0047706C">
      <w:pPr>
        <w:pStyle w:val="ConsPlusTitle"/>
        <w:jc w:val="center"/>
      </w:pPr>
      <w:r>
        <w:t>ФЕДЕРАЛЬНОГО ЗАКОНА ОТ 22.11.1995 N 171-ФЗ "О</w:t>
      </w:r>
    </w:p>
    <w:p w:rsidR="0047706C" w:rsidRDefault="0047706C">
      <w:pPr>
        <w:pStyle w:val="ConsPlusTitle"/>
        <w:jc w:val="center"/>
      </w:pPr>
      <w:r>
        <w:lastRenderedPageBreak/>
        <w:t>ГОСУДАРСТВЕННОМ РЕГУЛИРОВАНИИ ПРОИЗВОДСТВА И ОБОРОТА</w:t>
      </w:r>
    </w:p>
    <w:p w:rsidR="0047706C" w:rsidRDefault="0047706C">
      <w:pPr>
        <w:pStyle w:val="ConsPlusTitle"/>
        <w:jc w:val="center"/>
      </w:pPr>
      <w:r>
        <w:t>ЭТИЛОВОГО СПИРТА, АЛКОГОЛЬНОЙ И СПИРТОСОДЕРЖАЩЕЙ ПРОДУКЦИИ</w:t>
      </w:r>
    </w:p>
    <w:p w:rsidR="0047706C" w:rsidRDefault="0047706C">
      <w:pPr>
        <w:pStyle w:val="ConsPlusTitle"/>
        <w:jc w:val="center"/>
      </w:pPr>
      <w:r>
        <w:t>И ОБ ОГРАНИЧЕНИИ ПОТРЕБЛЕНИЯ (РАСПИТИЯ) АЛКОГОЛЬНОЙ</w:t>
      </w:r>
    </w:p>
    <w:p w:rsidR="0047706C" w:rsidRDefault="0047706C">
      <w:pPr>
        <w:pStyle w:val="ConsPlusTitle"/>
        <w:jc w:val="center"/>
      </w:pPr>
      <w:r>
        <w:t>ПРОДУКЦИИ", В ПРЕДЕЛАХ КОТОРЫХ НЕ ДОПУСКАЕТСЯ РОЗНИЧНАЯ</w:t>
      </w:r>
    </w:p>
    <w:p w:rsidR="0047706C" w:rsidRDefault="0047706C">
      <w:pPr>
        <w:pStyle w:val="ConsPlusTitle"/>
        <w:jc w:val="center"/>
      </w:pPr>
      <w:r>
        <w:t>ПРОДАЖА АЛКОГОЛЬНОЙ ПРОДУКЦИИ</w:t>
      </w:r>
    </w:p>
    <w:p w:rsidR="0047706C" w:rsidRDefault="004770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770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06C" w:rsidRDefault="004770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06C" w:rsidRDefault="004770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706C" w:rsidRDefault="004770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706C" w:rsidRDefault="0047706C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2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Заречного от 30.12.2022 N 2309)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06C" w:rsidRDefault="0047706C">
            <w:pPr>
              <w:pStyle w:val="ConsPlusNormal"/>
            </w:pPr>
          </w:p>
        </w:tc>
      </w:tr>
    </w:tbl>
    <w:p w:rsidR="0047706C" w:rsidRDefault="0047706C">
      <w:pPr>
        <w:pStyle w:val="ConsPlusNormal"/>
        <w:jc w:val="both"/>
      </w:pPr>
    </w:p>
    <w:p w:rsidR="0047706C" w:rsidRDefault="0047706C">
      <w:pPr>
        <w:pStyle w:val="ConsPlusTitle"/>
        <w:jc w:val="center"/>
        <w:outlineLvl w:val="1"/>
      </w:pPr>
      <w:r>
        <w:t>1. Общие положения</w:t>
      </w:r>
    </w:p>
    <w:p w:rsidR="0047706C" w:rsidRDefault="0047706C">
      <w:pPr>
        <w:pStyle w:val="ConsPlusNormal"/>
        <w:jc w:val="both"/>
      </w:pPr>
    </w:p>
    <w:p w:rsidR="0047706C" w:rsidRDefault="0047706C">
      <w:pPr>
        <w:pStyle w:val="ConsPlusNormal"/>
        <w:ind w:firstLine="540"/>
        <w:jc w:val="both"/>
      </w:pPr>
      <w:r>
        <w:t xml:space="preserve">1.1. Настоящий способ определения границ территорий, прилегающих к объектам и местам, определенным в </w:t>
      </w:r>
      <w:hyperlink r:id="rId24">
        <w:r>
          <w:rPr>
            <w:color w:val="0000FF"/>
          </w:rPr>
          <w:t>подпункте 10 пункта 2 статьи 16</w:t>
        </w:r>
      </w:hyperlink>
      <w:r>
        <w:t xml:space="preserve">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(далее - Федеральный закон N 171), в пределах которых не допускается розничная продажа алкогольной продукции (далее - Способ), разработан в соответствии с положениями </w:t>
      </w:r>
      <w:hyperlink r:id="rId25">
        <w:r>
          <w:rPr>
            <w:color w:val="0000FF"/>
          </w:rPr>
          <w:t>статьи 16</w:t>
        </w:r>
      </w:hyperlink>
      <w:r>
        <w:t xml:space="preserve"> Федерального закона от N 171 и </w:t>
      </w:r>
      <w:hyperlink r:id="rId26">
        <w:r>
          <w:rPr>
            <w:color w:val="0000FF"/>
          </w:rPr>
          <w:t>Правилами</w:t>
        </w:r>
      </w:hyperlink>
      <w:r>
        <w:t xml:space="preserve"> определения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</w:t>
      </w:r>
      <w:hyperlink r:id="rId27">
        <w:r>
          <w:rPr>
            <w:color w:val="0000FF"/>
          </w:rPr>
          <w:t>Правилами</w:t>
        </w:r>
      </w:hyperlink>
      <w:r>
        <w:t xml:space="preserve"> определения органами местного самоуправления границ, прилегающих к некоторым организациям и объектам территорий, на которых не допускается розничная продажа алкогольной продукции, утвержденными Постановлением Правительства РФ от 27.12.2012 N 1425.</w:t>
      </w:r>
    </w:p>
    <w:p w:rsidR="0047706C" w:rsidRDefault="0047706C">
      <w:pPr>
        <w:pStyle w:val="ConsPlusNormal"/>
        <w:spacing w:before="220"/>
        <w:ind w:firstLine="540"/>
        <w:jc w:val="both"/>
      </w:pPr>
      <w:r>
        <w:t xml:space="preserve">1.2. В соответствии с </w:t>
      </w:r>
      <w:hyperlink r:id="rId28">
        <w:r>
          <w:rPr>
            <w:color w:val="0000FF"/>
          </w:rPr>
          <w:t>пунктом 9</w:t>
        </w:r>
      </w:hyperlink>
      <w:r>
        <w:t xml:space="preserve">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утвержденных постановлением Правительства РФ от 23.12.2020 N 2220 "Об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 (далее - Правила), Способ действует до принятия Администрацией города Заречного решения об установлении новых границ прилегающих территорий, в порядке, предусмотренном Правилами.</w:t>
      </w:r>
    </w:p>
    <w:p w:rsidR="0047706C" w:rsidRDefault="0047706C">
      <w:pPr>
        <w:pStyle w:val="ConsPlusNormal"/>
        <w:spacing w:before="220"/>
        <w:ind w:firstLine="540"/>
        <w:jc w:val="both"/>
      </w:pPr>
      <w:r>
        <w:t>1.3. При применении настоящего Способа используются следующие понятия и их определения:</w:t>
      </w:r>
    </w:p>
    <w:p w:rsidR="0047706C" w:rsidRDefault="0047706C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 xml:space="preserve">) социальные объекты и общественные места - объекты и места, определенные в </w:t>
      </w:r>
      <w:hyperlink r:id="rId29">
        <w:r>
          <w:rPr>
            <w:color w:val="0000FF"/>
          </w:rPr>
          <w:t>подпункте 10 пункта 2 статьи 16</w:t>
        </w:r>
      </w:hyperlink>
      <w:r>
        <w:t xml:space="preserve"> Федерального закона N 171-ФЗ;</w:t>
      </w:r>
    </w:p>
    <w:p w:rsidR="0047706C" w:rsidRDefault="0047706C">
      <w:pPr>
        <w:pStyle w:val="ConsPlusNormal"/>
        <w:spacing w:before="220"/>
        <w:ind w:firstLine="540"/>
        <w:jc w:val="both"/>
      </w:pPr>
      <w:r>
        <w:t>б) территория, прилегающая к социальному объекту и (или) общественному месту, - территория, границы которой определены в результате применения Способа и минимального значения расстояния, утвержденного Администрацией города Заречного, которая включает в себя обособленную территорию (при наличии таковой), а также территорию, определяемую с учетом конкретных особенностей местности и застройки, примыкающую к границам обособленной территории либо непосредственно к социальному объекту или общественному месту;</w:t>
      </w:r>
    </w:p>
    <w:p w:rsidR="0047706C" w:rsidRDefault="0047706C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обособленная территория - территория, границы которой обозначены ограждением (объектами искусственного происхождения), прилегающая к социальному объекту или общественному месту;</w:t>
      </w:r>
    </w:p>
    <w:p w:rsidR="0047706C" w:rsidRDefault="0047706C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 xml:space="preserve">) стационарный торговый объект - торговый объект, представляющий собой здание или часть здания, строение или часть строения, прочно связанные фундаментом такого здания, строения с землей и присоединенные к сетям инженерно-технического обеспечения, в котором </w:t>
      </w:r>
      <w:r>
        <w:lastRenderedPageBreak/>
        <w:t>осуществляется розничная продажа алкогольной продукции;</w:t>
      </w:r>
    </w:p>
    <w:p w:rsidR="0047706C" w:rsidRDefault="0047706C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>) определения других понятий используются в значениях, установленных в правовых актах органов государственной власти Российской Федерации и Пензенской области.</w:t>
      </w:r>
    </w:p>
    <w:p w:rsidR="0047706C" w:rsidRDefault="0047706C">
      <w:pPr>
        <w:pStyle w:val="ConsPlusNormal"/>
        <w:jc w:val="both"/>
      </w:pPr>
    </w:p>
    <w:p w:rsidR="0047706C" w:rsidRDefault="0047706C">
      <w:pPr>
        <w:pStyle w:val="ConsPlusTitle"/>
        <w:jc w:val="center"/>
        <w:outlineLvl w:val="1"/>
      </w:pPr>
      <w:r>
        <w:t>2. Правила применения Способа</w:t>
      </w:r>
    </w:p>
    <w:p w:rsidR="0047706C" w:rsidRDefault="0047706C">
      <w:pPr>
        <w:pStyle w:val="ConsPlusNormal"/>
        <w:jc w:val="both"/>
      </w:pPr>
    </w:p>
    <w:p w:rsidR="0047706C" w:rsidRDefault="0047706C">
      <w:pPr>
        <w:pStyle w:val="ConsPlusNormal"/>
        <w:ind w:firstLine="540"/>
        <w:jc w:val="both"/>
      </w:pPr>
      <w:r>
        <w:t>2.1. Минимальное значение расстояния от границ территорий, прилегающих к социальным объектам и общественным местам, в пределах которых не допускается розничная продажа алкогольной продукции, установлена Администрацией города Заречного, равное 50 метрам.</w:t>
      </w:r>
    </w:p>
    <w:p w:rsidR="0047706C" w:rsidRDefault="0047706C">
      <w:pPr>
        <w:pStyle w:val="ConsPlusNormal"/>
        <w:spacing w:before="220"/>
        <w:ind w:firstLine="540"/>
        <w:jc w:val="both"/>
      </w:pPr>
      <w:r>
        <w:t>2.2. При наличии обособленной территории у социального объекта или общественного места расстояние измеряется по маршруту движения пешехода по пешеходной зоне в соответствии со сложившейся системой дорог, тротуаров, пешеходных переходов от входа для посетителей на обособленную территорию до входа посетителей в стационарный торговый объект.</w:t>
      </w:r>
    </w:p>
    <w:p w:rsidR="0047706C" w:rsidRDefault="0047706C">
      <w:pPr>
        <w:pStyle w:val="ConsPlusNormal"/>
        <w:spacing w:before="220"/>
        <w:ind w:firstLine="540"/>
        <w:jc w:val="both"/>
      </w:pPr>
      <w:r>
        <w:t>2.3. При отсутствии обособленной территории у социального объекта или общественного места расстояние измеряется по маршруту движения пешехода по пешеходной зоне в соответствии со сложившейся системой дорог, тротуаров, пешеходных переходов от входа для посетителей в соответственно социальный объект или общественное место, объект до входа для посетителей в объект розничной продажи.</w:t>
      </w:r>
    </w:p>
    <w:p w:rsidR="0047706C" w:rsidRDefault="0047706C">
      <w:pPr>
        <w:pStyle w:val="ConsPlusNormal"/>
        <w:spacing w:before="220"/>
        <w:ind w:firstLine="540"/>
        <w:jc w:val="both"/>
      </w:pPr>
      <w:r>
        <w:t>2.4. При наличии у социального объекта или общественного места нескольких входов для посетителей на его обособленную территорию расстояние измеряется по маршруту движения пешехода по пешеходной зоне в соответствии со сложившейся системой дорог, тротуаров, пешеходных переходов от каждого входа для посетителей на обособленную территорию до входа для посетителей в стационарный торговый объект.</w:t>
      </w:r>
    </w:p>
    <w:p w:rsidR="0047706C" w:rsidRDefault="0047706C">
      <w:pPr>
        <w:pStyle w:val="ConsPlusNormal"/>
        <w:spacing w:before="220"/>
        <w:ind w:firstLine="540"/>
        <w:jc w:val="both"/>
      </w:pPr>
      <w:r>
        <w:t>2.5. В случае, когда стационарный торговый объект и социальный объект или общественное место расположены в разных частях одного здания, строения, но имеют обособленные входы и выходы, расстояние определяется по пешеходной траектории, пролегающей внутри данного здания, строения от входа для посетителей в часть здания, строения, в котором расположен социальный объект или общественное место, до входа для посетителей в часть здания, строения, в котором расположен стационарный торговый объект.</w:t>
      </w:r>
    </w:p>
    <w:p w:rsidR="0047706C" w:rsidRDefault="0047706C">
      <w:pPr>
        <w:pStyle w:val="ConsPlusNormal"/>
        <w:spacing w:before="220"/>
        <w:ind w:firstLine="540"/>
        <w:jc w:val="both"/>
      </w:pPr>
      <w:r>
        <w:t>2.6. При пересечении пешеходной зоны с проезжей частью автомобильной дороги общего пользования расстояние измеряется по ближайшему пешеходному переходу. При отсутствии пешеходного перехода - на перекрестках по линии тротуаров или обочин.</w:t>
      </w:r>
    </w:p>
    <w:p w:rsidR="0047706C" w:rsidRDefault="0047706C">
      <w:pPr>
        <w:pStyle w:val="ConsPlusNormal"/>
        <w:spacing w:before="220"/>
        <w:ind w:firstLine="540"/>
        <w:jc w:val="both"/>
      </w:pPr>
      <w:r>
        <w:t>2.7. Пожарные, запасные и иные входы и выходы в социальный объект или общественное место, которые не используются для посетителей, не учитываются.</w:t>
      </w:r>
    </w:p>
    <w:p w:rsidR="0047706C" w:rsidRDefault="0047706C">
      <w:pPr>
        <w:pStyle w:val="ConsPlusNormal"/>
        <w:spacing w:before="220"/>
        <w:ind w:firstLine="540"/>
        <w:jc w:val="both"/>
      </w:pPr>
      <w:r>
        <w:t xml:space="preserve">2.8. Расстояние от границ территорий, прилегающим к местам, указанным в </w:t>
      </w:r>
      <w:hyperlink r:id="rId30">
        <w:r>
          <w:rPr>
            <w:color w:val="0000FF"/>
          </w:rPr>
          <w:t>подпунктах 5</w:t>
        </w:r>
      </w:hyperlink>
      <w:r>
        <w:t xml:space="preserve"> - </w:t>
      </w:r>
      <w:hyperlink r:id="rId31">
        <w:r>
          <w:rPr>
            <w:color w:val="0000FF"/>
          </w:rPr>
          <w:t>7 пункта 2 статьи 16</w:t>
        </w:r>
      </w:hyperlink>
      <w:r>
        <w:t xml:space="preserve"> Федерального закона N 171, до стационарного торгового объекта измеряется по прямой линии, вне зависимости от наличия пешеходной зоны или проезжей части, а также различного рода ограждений.</w:t>
      </w:r>
    </w:p>
    <w:p w:rsidR="0047706C" w:rsidRDefault="0047706C">
      <w:pPr>
        <w:pStyle w:val="ConsPlusNormal"/>
        <w:spacing w:before="220"/>
        <w:ind w:firstLine="540"/>
        <w:jc w:val="both"/>
      </w:pPr>
      <w:r>
        <w:t>2.9. При выдаче разрешений на ввод в эксплуатацию объектов капитального строительства и выдаче решений о переводе жилого помещения в нежилое для социальных объектов или общественных мест в соответствии с градостроительным законодательством границы прилегающих к ним территорий определяются в срок не более шести месяцев после даты выдачи соответствующего разрешения или решения.</w:t>
      </w:r>
    </w:p>
    <w:p w:rsidR="0047706C" w:rsidRDefault="0047706C">
      <w:pPr>
        <w:pStyle w:val="ConsPlusNormal"/>
        <w:jc w:val="both"/>
      </w:pPr>
    </w:p>
    <w:p w:rsidR="0047706C" w:rsidRDefault="0047706C">
      <w:pPr>
        <w:pStyle w:val="ConsPlusNormal"/>
        <w:jc w:val="both"/>
      </w:pPr>
    </w:p>
    <w:p w:rsidR="0047706C" w:rsidRDefault="0047706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3A15" w:rsidRDefault="00673A15"/>
    <w:sectPr w:rsidR="00673A15" w:rsidSect="001E6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6C"/>
    <w:rsid w:val="0047706C"/>
    <w:rsid w:val="0067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70BBB-6579-4897-9025-11547E74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0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70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70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203761&amp;dst=102440" TargetMode="External"/><Relationship Id="rId13" Type="http://schemas.openxmlformats.org/officeDocument/2006/relationships/hyperlink" Target="https://login.consultant.ru/link/?req=doc&amp;base=LAW&amp;n=500291&amp;dst=100832" TargetMode="External"/><Relationship Id="rId18" Type="http://schemas.openxmlformats.org/officeDocument/2006/relationships/hyperlink" Target="https://login.consultant.ru/link/?req=doc&amp;base=LAW&amp;n=500291&amp;dst=100832" TargetMode="External"/><Relationship Id="rId26" Type="http://schemas.openxmlformats.org/officeDocument/2006/relationships/hyperlink" Target="https://login.consultant.ru/link/?req=doc&amp;base=LAW&amp;n=140640&amp;dst=1000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178045&amp;dst=100021" TargetMode="External"/><Relationship Id="rId7" Type="http://schemas.openxmlformats.org/officeDocument/2006/relationships/hyperlink" Target="https://login.consultant.ru/link/?req=doc&amp;base=LAW&amp;n=500291&amp;dst=100813" TargetMode="External"/><Relationship Id="rId12" Type="http://schemas.openxmlformats.org/officeDocument/2006/relationships/hyperlink" Target="https://login.consultant.ru/link/?req=doc&amp;base=RLAW021&amp;n=178045&amp;dst=100010" TargetMode="External"/><Relationship Id="rId17" Type="http://schemas.openxmlformats.org/officeDocument/2006/relationships/hyperlink" Target="https://login.consultant.ru/link/?req=doc&amp;base=RLAW021&amp;n=178045&amp;dst=100013" TargetMode="External"/><Relationship Id="rId25" Type="http://schemas.openxmlformats.org/officeDocument/2006/relationships/hyperlink" Target="https://login.consultant.ru/link/?req=doc&amp;base=LAW&amp;n=500291&amp;dst=100813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0291&amp;dst=100832" TargetMode="External"/><Relationship Id="rId20" Type="http://schemas.openxmlformats.org/officeDocument/2006/relationships/hyperlink" Target="https://login.consultant.ru/link/?req=doc&amp;base=RLAW021&amp;n=178045&amp;dst=100017" TargetMode="External"/><Relationship Id="rId29" Type="http://schemas.openxmlformats.org/officeDocument/2006/relationships/hyperlink" Target="https://login.consultant.ru/link/?req=doc&amp;base=LAW&amp;n=500291&amp;dst=10083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78045&amp;dst=100005" TargetMode="External"/><Relationship Id="rId11" Type="http://schemas.openxmlformats.org/officeDocument/2006/relationships/hyperlink" Target="https://login.consultant.ru/link/?req=doc&amp;base=LAW&amp;n=500291&amp;dst=100832" TargetMode="External"/><Relationship Id="rId24" Type="http://schemas.openxmlformats.org/officeDocument/2006/relationships/hyperlink" Target="https://login.consultant.ru/link/?req=doc&amp;base=LAW&amp;n=500291&amp;dst=100832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21&amp;n=115398&amp;dst=100005" TargetMode="External"/><Relationship Id="rId15" Type="http://schemas.openxmlformats.org/officeDocument/2006/relationships/hyperlink" Target="https://login.consultant.ru/link/?req=doc&amp;base=LAW&amp;n=500291&amp;dst=100832" TargetMode="External"/><Relationship Id="rId23" Type="http://schemas.openxmlformats.org/officeDocument/2006/relationships/hyperlink" Target="https://login.consultant.ru/link/?req=doc&amp;base=RLAW021&amp;n=178045&amp;dst=100025" TargetMode="External"/><Relationship Id="rId28" Type="http://schemas.openxmlformats.org/officeDocument/2006/relationships/hyperlink" Target="https://login.consultant.ru/link/?req=doc&amp;base=LAW&amp;n=450988&amp;dst=100036" TargetMode="External"/><Relationship Id="rId10" Type="http://schemas.openxmlformats.org/officeDocument/2006/relationships/hyperlink" Target="https://login.consultant.ru/link/?req=doc&amp;base=RLAW021&amp;n=178045&amp;dst=100008" TargetMode="External"/><Relationship Id="rId19" Type="http://schemas.openxmlformats.org/officeDocument/2006/relationships/hyperlink" Target="https://login.consultant.ru/link/?req=doc&amp;base=LAW&amp;n=500291&amp;dst=100832" TargetMode="External"/><Relationship Id="rId31" Type="http://schemas.openxmlformats.org/officeDocument/2006/relationships/hyperlink" Target="https://login.consultant.ru/link/?req=doc&amp;base=LAW&amp;n=500291&amp;dst=10082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203761&amp;dst=100988" TargetMode="External"/><Relationship Id="rId14" Type="http://schemas.openxmlformats.org/officeDocument/2006/relationships/hyperlink" Target="https://login.consultant.ru/link/?req=doc&amp;base=RLAW021&amp;n=178045&amp;dst=100012" TargetMode="External"/><Relationship Id="rId22" Type="http://schemas.openxmlformats.org/officeDocument/2006/relationships/hyperlink" Target="https://login.consultant.ru/link/?req=doc&amp;base=RLAW021&amp;n=178045&amp;dst=100023" TargetMode="External"/><Relationship Id="rId27" Type="http://schemas.openxmlformats.org/officeDocument/2006/relationships/hyperlink" Target="https://login.consultant.ru/link/?req=doc&amp;base=LAW&amp;n=140640&amp;dst=100015" TargetMode="External"/><Relationship Id="rId30" Type="http://schemas.openxmlformats.org/officeDocument/2006/relationships/hyperlink" Target="https://login.consultant.ru/link/?req=doc&amp;base=LAW&amp;n=500291&amp;dst=100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2128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М.. Геращенко</dc:creator>
  <cp:keywords/>
  <dc:description/>
  <cp:lastModifiedBy>Марина М.. Геращенко</cp:lastModifiedBy>
  <cp:revision>1</cp:revision>
  <dcterms:created xsi:type="dcterms:W3CDTF">2026-02-04T08:39:00Z</dcterms:created>
  <dcterms:modified xsi:type="dcterms:W3CDTF">2026-02-04T08:40:00Z</dcterms:modified>
</cp:coreProperties>
</file>