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67" w:rsidRDefault="001F1667">
      <w:pPr>
        <w:pStyle w:val="ConsPlusTitle"/>
        <w:jc w:val="center"/>
        <w:outlineLvl w:val="0"/>
      </w:pPr>
      <w:r>
        <w:t>ПРАВИТЕЛЬСТВО ПЕНЗЕНСКОЙ ОБЛАСТИ</w:t>
      </w:r>
    </w:p>
    <w:p w:rsidR="001F1667" w:rsidRDefault="001F1667">
      <w:pPr>
        <w:pStyle w:val="ConsPlusTitle"/>
        <w:ind w:firstLine="540"/>
        <w:jc w:val="both"/>
      </w:pPr>
    </w:p>
    <w:p w:rsidR="001F1667" w:rsidRDefault="001F1667">
      <w:pPr>
        <w:pStyle w:val="ConsPlusTitle"/>
        <w:jc w:val="center"/>
      </w:pPr>
      <w:r>
        <w:t>ПОСТАНОВЛЕНИЕ</w:t>
      </w:r>
    </w:p>
    <w:p w:rsidR="001F1667" w:rsidRDefault="001F1667">
      <w:pPr>
        <w:pStyle w:val="ConsPlusTitle"/>
        <w:jc w:val="center"/>
      </w:pPr>
      <w:r>
        <w:t>от 9 апреля 2018 г. N 212-пП</w:t>
      </w:r>
    </w:p>
    <w:p w:rsidR="001F1667" w:rsidRDefault="001F1667">
      <w:pPr>
        <w:pStyle w:val="ConsPlusTitle"/>
        <w:ind w:firstLine="540"/>
        <w:jc w:val="both"/>
      </w:pPr>
    </w:p>
    <w:p w:rsidR="001F1667" w:rsidRDefault="001F1667">
      <w:pPr>
        <w:pStyle w:val="ConsPlusTitle"/>
        <w:jc w:val="center"/>
      </w:pPr>
      <w:r>
        <w:t>ОБ УТВЕРЖДЕНИИ ПОРЯДКА ПОДАЧИ И РАССМОТРЕНИЯ ЖАЛОБ</w:t>
      </w:r>
    </w:p>
    <w:p w:rsidR="001F1667" w:rsidRDefault="001F1667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1F1667" w:rsidRDefault="001F1667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1F1667" w:rsidRDefault="001F1667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1F1667" w:rsidRDefault="001F1667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1F1667" w:rsidRDefault="001F1667">
      <w:pPr>
        <w:pStyle w:val="ConsPlusTitle"/>
        <w:jc w:val="center"/>
      </w:pPr>
      <w:r>
        <w:t>СЛУЖАЩИХ И ПОРЯДКА ПОДАЧИ И РАССМОТРЕНИЯ ЖАЛОБ НА РЕШЕНИЯ</w:t>
      </w:r>
    </w:p>
    <w:p w:rsidR="001F1667" w:rsidRDefault="001F1667">
      <w:pPr>
        <w:pStyle w:val="ConsPlusTitle"/>
        <w:jc w:val="center"/>
      </w:pPr>
      <w:r>
        <w:t>И ДЕЙСТВИЯ (БЕЗДЕЙСТВИЕ) МНОГОФУНКЦИОНАЛЬНЫХ ЦЕНТРОВ</w:t>
      </w:r>
    </w:p>
    <w:p w:rsidR="001F1667" w:rsidRDefault="001F1667">
      <w:pPr>
        <w:pStyle w:val="ConsPlusTitle"/>
        <w:jc w:val="center"/>
      </w:pPr>
      <w:r>
        <w:t>ПЕНЗЕНСКОЙ ОБЛАСТИ И ИХ РАБОТНИКОВ ПРИ ПРЕДОСТАВЛЕНИИ</w:t>
      </w:r>
    </w:p>
    <w:p w:rsidR="001F1667" w:rsidRDefault="001F1667">
      <w:pPr>
        <w:pStyle w:val="ConsPlusTitle"/>
        <w:jc w:val="center"/>
      </w:pPr>
      <w:r>
        <w:t>ГОСУДАРСТВЕННЫХ УСЛУГ</w:t>
      </w:r>
    </w:p>
    <w:p w:rsidR="001F1667" w:rsidRDefault="001F1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1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667" w:rsidRDefault="001F16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4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5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6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7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1.2. </w:t>
      </w:r>
      <w:hyperlink w:anchor="P105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центров Пензенской </w:t>
      </w:r>
      <w:proofErr w:type="gramStart"/>
      <w:r>
        <w:t>области начальника отдела государственного управления Министерства экономики Пензенской</w:t>
      </w:r>
      <w:proofErr w:type="gramEnd"/>
      <w:r>
        <w:t xml:space="preserve"> области (далее - уполномоченное лицо).</w:t>
      </w:r>
    </w:p>
    <w:p w:rsidR="001F1667" w:rsidRDefault="001F1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26.10.2018 </w:t>
      </w:r>
      <w:hyperlink r:id="rId10" w:history="1">
        <w:r>
          <w:rPr>
            <w:color w:val="0000FF"/>
          </w:rPr>
          <w:t>N 573-пП</w:t>
        </w:r>
      </w:hyperlink>
      <w:r>
        <w:t xml:space="preserve">, от 22.02.2019 </w:t>
      </w:r>
      <w:hyperlink r:id="rId11" w:history="1">
        <w:r>
          <w:rPr>
            <w:color w:val="0000FF"/>
          </w:rPr>
          <w:t>N 113-пП</w:t>
        </w:r>
      </w:hyperlink>
      <w:r>
        <w:t>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(муниципальных) служащих, принятые в ходе предоставления государственных услуг, руководствоваться </w:t>
      </w:r>
      <w:hyperlink w:anchor="P51" w:history="1">
        <w:r>
          <w:rPr>
            <w:color w:val="0000FF"/>
          </w:rPr>
          <w:t>Порядком 1</w:t>
        </w:r>
      </w:hyperlink>
      <w:r>
        <w:t>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Исполнительному органу государственной власти (органу местного самоуправления муниципального образования) Пензенской области, являющемуся учредителем многофункционального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</w:t>
      </w:r>
      <w:r>
        <w:lastRenderedPageBreak/>
        <w:t xml:space="preserve">многофункциональных центров Пензенской области и их работников, принятые в ходе предоставления государственных услуг, руководствоваться </w:t>
      </w:r>
      <w:hyperlink w:anchor="P105" w:history="1">
        <w:r>
          <w:rPr>
            <w:color w:val="0000FF"/>
          </w:rPr>
          <w:t>Порядком 2</w:t>
        </w:r>
      </w:hyperlink>
      <w:r>
        <w:t>.</w:t>
      </w:r>
      <w:proofErr w:type="gramEnd"/>
    </w:p>
    <w:p w:rsidR="001F1667" w:rsidRDefault="001F1667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работников, положения </w:t>
      </w:r>
      <w:hyperlink w:anchor="P51" w:history="1">
        <w:r>
          <w:rPr>
            <w:color w:val="0000FF"/>
          </w:rPr>
          <w:t>Порядка 1</w:t>
        </w:r>
      </w:hyperlink>
      <w:r>
        <w:t xml:space="preserve"> и </w:t>
      </w:r>
      <w:hyperlink w:anchor="P105" w:history="1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6.1.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6.2.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Пензенской области".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6.3.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6.4.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6.5.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изменениями)".</w:t>
      </w:r>
      <w:proofErr w:type="gramEnd"/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Правительства Пензенской области в информационно-телекоммуникационной сети "Интернет".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right"/>
      </w:pPr>
      <w:r>
        <w:t>Губернатор</w:t>
      </w:r>
    </w:p>
    <w:p w:rsidR="001F1667" w:rsidRDefault="001F1667">
      <w:pPr>
        <w:pStyle w:val="ConsPlusNormal"/>
        <w:jc w:val="right"/>
      </w:pPr>
      <w:r>
        <w:t>Пензенской области</w:t>
      </w:r>
    </w:p>
    <w:p w:rsidR="001F1667" w:rsidRDefault="001F1667">
      <w:pPr>
        <w:pStyle w:val="ConsPlusNormal"/>
        <w:jc w:val="right"/>
      </w:pPr>
      <w:r>
        <w:lastRenderedPageBreak/>
        <w:t>И.А.БЕЛОЗЕРЦЕВ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1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667" w:rsidRDefault="001F166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F1667" w:rsidRDefault="001F1667">
      <w:pPr>
        <w:pStyle w:val="ConsPlusNormal"/>
        <w:spacing w:before="280"/>
        <w:jc w:val="right"/>
        <w:outlineLvl w:val="0"/>
      </w:pPr>
      <w:r>
        <w:t>Утвержден</w:t>
      </w:r>
    </w:p>
    <w:p w:rsidR="001F1667" w:rsidRDefault="001F1667">
      <w:pPr>
        <w:pStyle w:val="ConsPlusNormal"/>
        <w:jc w:val="right"/>
      </w:pPr>
      <w:r>
        <w:t>Постановлением</w:t>
      </w:r>
    </w:p>
    <w:p w:rsidR="001F1667" w:rsidRDefault="001F1667">
      <w:pPr>
        <w:pStyle w:val="ConsPlusNormal"/>
        <w:jc w:val="right"/>
      </w:pPr>
      <w:r>
        <w:t>Правительства Пензенской области</w:t>
      </w:r>
    </w:p>
    <w:p w:rsidR="001F1667" w:rsidRDefault="001F1667">
      <w:pPr>
        <w:pStyle w:val="ConsPlusNormal"/>
        <w:jc w:val="right"/>
      </w:pPr>
      <w:r>
        <w:t>от 9 апреля 2018 г. N 212-пП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Title"/>
        <w:jc w:val="center"/>
      </w:pPr>
      <w:bookmarkStart w:id="1" w:name="P51"/>
      <w:bookmarkEnd w:id="1"/>
      <w:r>
        <w:t>ПОРЯДОК</w:t>
      </w:r>
    </w:p>
    <w:p w:rsidR="001F1667" w:rsidRDefault="001F1667">
      <w:pPr>
        <w:pStyle w:val="ConsPlusTitle"/>
        <w:jc w:val="center"/>
      </w:pPr>
      <w:r>
        <w:t>ПОДАЧИ И РАССМОТРЕНИЯ ЖАЛОБ НА РЕШЕНИЯ</w:t>
      </w:r>
    </w:p>
    <w:p w:rsidR="001F1667" w:rsidRDefault="001F1667">
      <w:pPr>
        <w:pStyle w:val="ConsPlusTitle"/>
        <w:jc w:val="center"/>
      </w:pPr>
      <w:r>
        <w:t>И ДЕЙСТВИЯ (БЕЗДЕЙСТВИЕ) ИСПОЛНИТЕЛЬНЫХ ОРГАНОВ</w:t>
      </w:r>
    </w:p>
    <w:p w:rsidR="001F1667" w:rsidRDefault="001F1667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1F1667" w:rsidRDefault="001F1667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1F1667" w:rsidRDefault="001F1667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1F1667" w:rsidRDefault="001F1667">
      <w:pPr>
        <w:pStyle w:val="ConsPlusTitle"/>
        <w:jc w:val="center"/>
      </w:pPr>
      <w:r>
        <w:t>СЛУЖАЩИХ ПРИ ПРЕДОСТАВЛЕНИИ ГОСУДАРСТВЕННЫХ УСЛУГ</w:t>
      </w:r>
    </w:p>
    <w:p w:rsidR="001F1667" w:rsidRDefault="001F1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1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667" w:rsidRDefault="001F16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17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2. Жалоба подается в исполнительный орган государственной власти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служащих, обжалуются.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4. В случае предоставления исполнительным органом государственной власти Пензенской </w:t>
      </w:r>
      <w:r>
        <w:lastRenderedPageBreak/>
        <w:t>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а) в исполнительный орган государственной власти Пензенской области; &lt;1&gt;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bookmarkStart w:id="2" w:name="P74"/>
      <w:bookmarkEnd w:id="2"/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bookmarkStart w:id="3" w:name="P75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б) электронной почты органа, предоставляющего услугу;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1F1667" w:rsidRDefault="001F166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F1667" w:rsidRDefault="001F1667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8. Подача жалобы и документов, предусмотренных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Жалоба на решения и действия (бездействие) руководителя исполнительного органа государственной власти Пензенской области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</w:t>
      </w:r>
      <w:r>
        <w:lastRenderedPageBreak/>
        <w:t>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  <w:proofErr w:type="gramEnd"/>
    </w:p>
    <w:p w:rsidR="001F1667" w:rsidRDefault="001F1667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13.04.2020 N 229-пП)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Жалоба на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 должностными лицами данного органа</w:t>
      </w:r>
      <w:proofErr w:type="gramEnd"/>
      <w:r>
        <w:t>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1F1667" w:rsidRDefault="001F1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1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667" w:rsidRDefault="001F166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      </w:r>
            <w:proofErr w:type="gramStart"/>
            <w:r>
              <w:rPr>
                <w:color w:val="392C69"/>
              </w:rPr>
              <w:t>лиц</w:t>
            </w:r>
            <w:proofErr w:type="gramEnd"/>
            <w:r>
              <w:rPr>
                <w:color w:val="392C69"/>
              </w:rPr>
              <w:t xml:space="preserve"> либо государственных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27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F1667" w:rsidRDefault="001F1667">
      <w:pPr>
        <w:pStyle w:val="ConsPlusNormal"/>
        <w:spacing w:before="280"/>
        <w:jc w:val="right"/>
        <w:outlineLvl w:val="0"/>
      </w:pPr>
      <w:r>
        <w:t>Утвержден</w:t>
      </w:r>
    </w:p>
    <w:p w:rsidR="001F1667" w:rsidRDefault="001F1667">
      <w:pPr>
        <w:pStyle w:val="ConsPlusNormal"/>
        <w:jc w:val="right"/>
      </w:pPr>
      <w:r>
        <w:t>Постановлением</w:t>
      </w:r>
    </w:p>
    <w:p w:rsidR="001F1667" w:rsidRDefault="001F1667">
      <w:pPr>
        <w:pStyle w:val="ConsPlusNormal"/>
        <w:jc w:val="right"/>
      </w:pPr>
      <w:r>
        <w:t>Правительства Пензенской области</w:t>
      </w:r>
    </w:p>
    <w:p w:rsidR="001F1667" w:rsidRDefault="001F1667">
      <w:pPr>
        <w:pStyle w:val="ConsPlusNormal"/>
        <w:jc w:val="right"/>
      </w:pPr>
      <w:r>
        <w:t>от 9 апреля 2018 г. N 212-пП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Title"/>
        <w:jc w:val="center"/>
      </w:pPr>
      <w:bookmarkStart w:id="4" w:name="P105"/>
      <w:bookmarkEnd w:id="4"/>
      <w:r>
        <w:t>ПОРЯДОК</w:t>
      </w:r>
    </w:p>
    <w:p w:rsidR="001F1667" w:rsidRDefault="001F1667">
      <w:pPr>
        <w:pStyle w:val="ConsPlusTitle"/>
        <w:jc w:val="center"/>
      </w:pPr>
      <w:r>
        <w:lastRenderedPageBreak/>
        <w:t>ПОДАЧИ И РАССМОТРЕНИЯ ЖАЛОБ НА РЕШЕНИЯ И ДЕЙСТВИЯ</w:t>
      </w:r>
    </w:p>
    <w:p w:rsidR="001F1667" w:rsidRDefault="001F1667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1F1667" w:rsidRDefault="001F1667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1F1667" w:rsidRDefault="001F16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16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1667" w:rsidRDefault="001F16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22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F1667" w:rsidRDefault="001F16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2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особенности подачи и рассмотрения жалоб на нарушение порядка предоставления государственных услуг в многофункциональных центрах Пензенской области, в том числе при предоставлении двух и более государственных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  <w:proofErr w:type="gramEnd"/>
    </w:p>
    <w:p w:rsidR="001F1667" w:rsidRDefault="001F1667">
      <w:pPr>
        <w:pStyle w:val="ConsPlusNormal"/>
        <w:spacing w:before="22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1F1667" w:rsidRDefault="001F1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&lt;1&gt; - При обжаловании решений и действий (бездействия) многофункционального центра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 xml:space="preserve">3.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306-пП.</w:t>
      </w:r>
    </w:p>
    <w:p w:rsidR="001F1667" w:rsidRDefault="001F166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1F1667" w:rsidRDefault="001F166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F1667" w:rsidRDefault="001F1667">
      <w:pPr>
        <w:pStyle w:val="ConsPlusNormal"/>
        <w:jc w:val="both"/>
      </w:pPr>
      <w:r>
        <w:lastRenderedPageBreak/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05.06.2018 N 306-пП)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 xml:space="preserve">7. Подача жалобы и документов, предусмотренных </w:t>
      </w:r>
      <w:hyperlink w:anchor="P12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122" w:history="1">
        <w:r>
          <w:rPr>
            <w:color w:val="0000FF"/>
          </w:rPr>
          <w:t>5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8. Рассмотрение жалоб осуществляется учредителем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1F1667" w:rsidRDefault="001F1667">
      <w:pPr>
        <w:pStyle w:val="ConsPlusNormal"/>
        <w:spacing w:before="220"/>
        <w:ind w:firstLine="540"/>
        <w:jc w:val="both"/>
      </w:pPr>
      <w:r>
        <w:t>&lt;2&gt; - в отношении решений и действий (бездействия) работника многофункционального центра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ind w:firstLine="540"/>
        <w:jc w:val="both"/>
      </w:pPr>
      <w:r>
        <w:t xml:space="preserve">9. </w:t>
      </w:r>
      <w:proofErr w:type="gramStart"/>
      <w:r>
        <w:t>Жалоба на решения и действия (бездействие) исполнительного органа государственной власти Пензенской области (органа местного самоуправления муниципального образования), являющегося учредителем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Вице-губернатором - руководителем аппарата Губернатора и Правительства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</w:t>
      </w:r>
      <w:proofErr w:type="gramEnd"/>
      <w:r>
        <w:t xml:space="preserve"> с распределением обязанностей с учетом требований, установленных настоящим Порядком.</w:t>
      </w:r>
    </w:p>
    <w:p w:rsidR="001F1667" w:rsidRDefault="001F1667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13.04.2020 N 229-пП)</w:t>
      </w: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jc w:val="both"/>
      </w:pPr>
    </w:p>
    <w:p w:rsidR="001F1667" w:rsidRDefault="001F1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690" w:rsidRDefault="007F1690"/>
    <w:sectPr w:rsidR="007F1690" w:rsidSect="00BA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F1667"/>
    <w:rsid w:val="001F1667"/>
    <w:rsid w:val="007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D0282B02607BEF3E1594C5ED476A5742F5F40B85E0B59D83671ED1C6717ECCC0F35F388376BB7EEA694151679F4968A871CFE06W62BL" TargetMode="External"/><Relationship Id="rId13" Type="http://schemas.openxmlformats.org/officeDocument/2006/relationships/hyperlink" Target="consultantplus://offline/ref=A67D0282B02607BEF3E1474148B828AA7620034DBA5A080C836277BA433711B98C4F33A5C97A6DE2BFE2C1181177BEC7C8CC13FF01753D0763DBE7E0W823L" TargetMode="External"/><Relationship Id="rId18" Type="http://schemas.openxmlformats.org/officeDocument/2006/relationships/hyperlink" Target="consultantplus://offline/ref=A67D0282B02607BEF3E1474148B828AA7620034DBA5E080B816377BA433711B98C4F33A5C97A6DE2BFE2C1181277BEC7C8CC13FF01753D0763DBE7E0W823L" TargetMode="External"/><Relationship Id="rId26" Type="http://schemas.openxmlformats.org/officeDocument/2006/relationships/hyperlink" Target="consultantplus://offline/ref=A67D0282B02607BEF3E1474148B828AA7620034DBA5807078D6B77BA433711B98C4F33A5C97A6DE2BFE2C1191077BEC7C8CC13FF01753D0763DBE7E0W82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7D0282B02607BEF3E1474148B828AA7620034DBA5807078D6B77BA433711B98C4F33A5C97A6DE2BFE2C1191477BEC7C8CC13FF01753D0763DBE7E0W823L" TargetMode="External"/><Relationship Id="rId7" Type="http://schemas.openxmlformats.org/officeDocument/2006/relationships/hyperlink" Target="consultantplus://offline/ref=A67D0282B02607BEF3E1474148B828AA7620034DBA5E080B816377BA433711B98C4F33A5C97A6DE2BFE2C1181277BEC7C8CC13FF01753D0763DBE7E0W823L" TargetMode="External"/><Relationship Id="rId12" Type="http://schemas.openxmlformats.org/officeDocument/2006/relationships/hyperlink" Target="consultantplus://offline/ref=A67D0282B02607BEF3E1474148B828AA7620034DBA5B0707846277BA433711B98C4F33A5DB7A35EEBEE7DF181162E8968EW929L" TargetMode="External"/><Relationship Id="rId17" Type="http://schemas.openxmlformats.org/officeDocument/2006/relationships/hyperlink" Target="consultantplus://offline/ref=A67D0282B02607BEF3E1474148B828AA7620034DBA5807078D6B77BA433711B98C4F33A5C97A6DE2BFE2C1181277BEC7C8CC13FF01753D0763DBE7E0W823L" TargetMode="External"/><Relationship Id="rId25" Type="http://schemas.openxmlformats.org/officeDocument/2006/relationships/hyperlink" Target="consultantplus://offline/ref=A67D0282B02607BEF3E1474148B828AA7620034DBA5807078D6B77BA433711B98C4F33A5C97A6DE2BFE2C1191177BEC7C8CC13FF01753D0763DBE7E0W82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D0282B02607BEF3E1474148B828AA7620034DBA5B070B8C6077BA433711B98C4F33A5DB7A35EEBEE7DF181162E8968EW929L" TargetMode="External"/><Relationship Id="rId20" Type="http://schemas.openxmlformats.org/officeDocument/2006/relationships/hyperlink" Target="consultantplus://offline/ref=A67D0282B02607BEF3E1474148B828AA7620034DBA5E080B816377BA433711B98C4F33A5C97A6DE2BFE2C1181177BEC7C8CC13FF01753D0763DBE7E0W82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D0282B02607BEF3E1474148B828AA7620034DBA59060F866777BA433711B98C4F33A5C97A6DE2BFE2C1191377BEC7C8CC13FF01753D0763DBE7E0W823L" TargetMode="External"/><Relationship Id="rId11" Type="http://schemas.openxmlformats.org/officeDocument/2006/relationships/hyperlink" Target="consultantplus://offline/ref=A67D0282B02607BEF3E1474148B828AA7620034DBA59060F866777BA433711B98C4F33A5C97A6DE2BFE2C1191277BEC7C8CC13FF01753D0763DBE7E0W823L" TargetMode="External"/><Relationship Id="rId24" Type="http://schemas.openxmlformats.org/officeDocument/2006/relationships/hyperlink" Target="consultantplus://offline/ref=A67D0282B02607BEF3E1474148B828AA7620034DBA5807078D6B77BA433711B98C4F33A5C97A6DE2BFE2C1191277BEC7C8CC13FF01753D0763DBE7E0W823L" TargetMode="External"/><Relationship Id="rId5" Type="http://schemas.openxmlformats.org/officeDocument/2006/relationships/hyperlink" Target="consultantplus://offline/ref=A67D0282B02607BEF3E1474148B828AA7620034DBA5901068D6B77BA433711B98C4F33A5C97A6DE2BFE2C1181277BEC7C8CC13FF01753D0763DBE7E0W823L" TargetMode="External"/><Relationship Id="rId15" Type="http://schemas.openxmlformats.org/officeDocument/2006/relationships/hyperlink" Target="consultantplus://offline/ref=A67D0282B02607BEF3E1474148B828AA7620034DBA5A030D846777BA433711B98C4F33A5C97A6DE2BFE2C1181277BEC7C8CC13FF01753D0763DBE7E0W823L" TargetMode="External"/><Relationship Id="rId23" Type="http://schemas.openxmlformats.org/officeDocument/2006/relationships/hyperlink" Target="consultantplus://offline/ref=A67D0282B02607BEF3E1474148B828AA7620034DBA5E080B816377BA433711B98C4F33A5C97A6DE2BFE2C1181F77BEC7C8CC13FF01753D0763DBE7E0W82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7D0282B02607BEF3E1474148B828AA7620034DBA5901068D6B77BA433711B98C4F33A5C97A6DE2BFE2C1181177BEC7C8CC13FF01753D0763DBE7E0W823L" TargetMode="External"/><Relationship Id="rId19" Type="http://schemas.openxmlformats.org/officeDocument/2006/relationships/hyperlink" Target="consultantplus://offline/ref=A67D0282B02607BEF3E1474148B828AA7620034DBA5807078D6B77BA433711B98C4F33A5C97A6DE2BFE2C1181177BEC7C8CC13FF01753D0763DBE7E0W823L" TargetMode="External"/><Relationship Id="rId4" Type="http://schemas.openxmlformats.org/officeDocument/2006/relationships/hyperlink" Target="consultantplus://offline/ref=A67D0282B02607BEF3E1474148B828AA7620034DBA5807078D6B77BA433711B98C4F33A5C97A6DE2BFE2C1181277BEC7C8CC13FF01753D0763DBE7E0W823L" TargetMode="External"/><Relationship Id="rId9" Type="http://schemas.openxmlformats.org/officeDocument/2006/relationships/hyperlink" Target="consultantplus://offline/ref=A67D0282B02607BEF3E1474148B828AA7620034DBA5E0909846B77BA433711B98C4F33A5DB7A35EEBEE7DF181162E8968EW929L" TargetMode="External"/><Relationship Id="rId14" Type="http://schemas.openxmlformats.org/officeDocument/2006/relationships/hyperlink" Target="consultantplus://offline/ref=A67D0282B02607BEF3E1474148B828AA7620034DBC5F090A86692AB04B6E1DBB8B406CA0CE6B6DE2BAFCC11E097EEA94W82CL" TargetMode="External"/><Relationship Id="rId22" Type="http://schemas.openxmlformats.org/officeDocument/2006/relationships/hyperlink" Target="consultantplus://offline/ref=A67D0282B02607BEF3E1474148B828AA7620034DBA5807078D6B77BA433711B98C4F33A5C97A6DE2BFE2C1191377BEC7C8CC13FF01753D0763DBE7E0W823L" TargetMode="External"/><Relationship Id="rId27" Type="http://schemas.openxmlformats.org/officeDocument/2006/relationships/hyperlink" Target="consultantplus://offline/ref=A67D0282B02607BEF3E1474148B828AA7620034DBA5E080B816377BA433711B98C4F33A5C97A6DE2BFE2C1181E77BEC7C8CC13FF01753D0763DBE7E0W8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2020-06-15T11:54:00Z</dcterms:created>
  <dcterms:modified xsi:type="dcterms:W3CDTF">2020-06-15T11:55:00Z</dcterms:modified>
</cp:coreProperties>
</file>