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AD" w:rsidRPr="00724874" w:rsidRDefault="00724874" w:rsidP="00DE75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рассмотрения и учета микротравм</w:t>
      </w:r>
    </w:p>
    <w:p w:rsidR="0020487B" w:rsidRDefault="003237AD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237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487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</w:t>
      </w:r>
      <w:r w:rsidRPr="003237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В соответствии со статьей 226 ТК РФ</w:t>
      </w:r>
      <w:r w:rsidRPr="002048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hyperlink r:id="rId5" w:anchor="/document/99/608935227/" w:tgtFrame="_self" w:tooltip="" w:history="1">
        <w:r w:rsidRPr="003237A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приказом Минтруда от 15.09.2021 № 632н</w:t>
        </w:r>
      </w:hyperlink>
      <w:r w:rsidRPr="007248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</w:t>
      </w:r>
      <w:r w:rsidRPr="0072487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Об утверждении рекомендаций по учету микроповреждений </w:t>
      </w:r>
      <w:r w:rsidRPr="00724874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(микротравм) работников</w:t>
      </w:r>
      <w:r w:rsidRPr="00724874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»</w:t>
      </w:r>
      <w:r w:rsidRPr="003237A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237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с 1 марта 2022 года работодатель обязан вести учет и рассматривать обстоятельства и причины, которые привели к микротравмам работников и других лиц, участвующих в производственной деятельности работодателя. Процедура включает сбор и регистрацию информации о микротравмах. </w:t>
      </w:r>
    </w:p>
    <w:p w:rsidR="0020487B" w:rsidRDefault="0020487B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</w:t>
      </w:r>
      <w:r w:rsidRPr="003237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Согласно статьи 226 ТК РФ к микротравмам относятся ссадины, кровоподтеки, ушибы мягких тканей, поверхностные раны и другие повреждения, которые получили работники при исполнении трудовых обязанностей. При этом микротравмы не влекут за собой расстройство здоровья или временную нетрудоспособность работника</w:t>
      </w:r>
    </w:p>
    <w:p w:rsidR="0020487B" w:rsidRPr="0020487B" w:rsidRDefault="00EE7AB6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</w:t>
      </w:r>
      <w:r w:rsidR="0020487B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С целью организации рассмотрения</w:t>
      </w:r>
      <w:r w:rsidR="003237AD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 и учет</w:t>
      </w:r>
      <w:r w:rsidR="0020487B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а</w:t>
      </w:r>
      <w:r w:rsidR="003237AD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микротравм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необходим</w:t>
      </w:r>
      <w:r w:rsidR="003237AD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н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азнач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и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т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ь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ответственн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ым</w:t>
      </w:r>
      <w:r w:rsidR="00024BC0" w:rsidRPr="00024BC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 за 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рассмотрение и учет микротравм </w:t>
      </w:r>
      <w:hyperlink r:id="rId6" w:anchor="/document/16/119111/" w:tgtFrame="_self" w:tooltip="" w:history="1">
        <w:r w:rsidR="00024BC0" w:rsidRPr="00024B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уполномоченного по вопросам охраны труда</w:t>
        </w:r>
      </w:hyperlink>
      <w:r w:rsidR="00024BC0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Если такого работника нет, то выбр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ать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работника из числа руководителей или специалистов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20487B" w:rsidRPr="00024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Примерные обязанности ответственного </w:t>
      </w:r>
      <w:r w:rsidR="0020487B" w:rsidRPr="00DE75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работника указаны в </w:t>
      </w:r>
      <w:hyperlink r:id="rId7" w:anchor="/document/99/608935227/" w:tgtFrame="_self" w:tooltip="" w:history="1">
        <w:r w:rsidR="0020487B" w:rsidRPr="00DE75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рекомендациях по учету микротравм работников</w:t>
        </w:r>
      </w:hyperlink>
      <w:r w:rsidR="0020487B" w:rsidRPr="00DE75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утв. приказо</w:t>
      </w:r>
      <w:r w:rsidR="00024BC0" w:rsidRPr="00DE75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 Минтруда от 15.09.2021 № 632н.</w:t>
      </w:r>
    </w:p>
    <w:p w:rsidR="00EE7AB6" w:rsidRPr="00DE75C2" w:rsidRDefault="00EE7AB6" w:rsidP="00DE75C2">
      <w:pPr>
        <w:pStyle w:val="a3"/>
        <w:spacing w:after="0" w:line="240" w:lineRule="auto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DE75C2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      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Рас</w:t>
      </w:r>
      <w:r w:rsidR="00024BC0"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смотрение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 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и учет 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микротравм пров</w:t>
      </w:r>
      <w:r w:rsidR="00024BC0"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одится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по 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утвержденному работодателем порядку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 о 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рассмотрении и учете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микротравм работников. При составлении 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ЛНА 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учитывают особенности организационной структуры и специфику производства. 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Необходимо оз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наком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и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т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ь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работников с 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порядком (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положением</w:t>
      </w:r>
      <w:r w:rsidRPr="00DE75C2">
        <w:rPr>
          <w:rFonts w:eastAsia="Times New Roman"/>
          <w:sz w:val="26"/>
          <w:szCs w:val="26"/>
          <w:shd w:val="clear" w:color="auto" w:fill="FFFFFF"/>
          <w:lang w:eastAsia="ru-RU"/>
        </w:rPr>
        <w:t>)</w:t>
      </w:r>
      <w:r w:rsidR="00024BC0" w:rsidRPr="00024BC0">
        <w:rPr>
          <w:rFonts w:eastAsia="Times New Roman"/>
          <w:sz w:val="26"/>
          <w:szCs w:val="26"/>
          <w:shd w:val="clear" w:color="auto" w:fill="FFFFFF"/>
          <w:lang w:eastAsia="ru-RU"/>
        </w:rPr>
        <w:t>.</w:t>
      </w:r>
    </w:p>
    <w:p w:rsidR="00024BC0" w:rsidRPr="00DE75C2" w:rsidRDefault="00EE7AB6" w:rsidP="00DE75C2">
      <w:pPr>
        <w:pStyle w:val="a3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E75C2">
        <w:rPr>
          <w:rFonts w:eastAsia="Times New Roman"/>
          <w:sz w:val="26"/>
          <w:szCs w:val="26"/>
          <w:lang w:eastAsia="ru-RU"/>
        </w:rPr>
        <w:t xml:space="preserve">       </w:t>
      </w:r>
      <w:r w:rsidR="00024BC0" w:rsidRPr="00DE75C2">
        <w:rPr>
          <w:rFonts w:eastAsia="Times New Roman"/>
          <w:sz w:val="26"/>
          <w:szCs w:val="26"/>
          <w:lang w:eastAsia="ru-RU"/>
        </w:rPr>
        <w:t>Результаты рас</w:t>
      </w:r>
      <w:r w:rsidRPr="00DE75C2">
        <w:rPr>
          <w:rFonts w:eastAsia="Times New Roman"/>
          <w:sz w:val="26"/>
          <w:szCs w:val="26"/>
          <w:lang w:eastAsia="ru-RU"/>
        </w:rPr>
        <w:t>смотрения</w:t>
      </w:r>
      <w:r w:rsidR="00024BC0" w:rsidRPr="00DE75C2">
        <w:rPr>
          <w:rFonts w:eastAsia="Times New Roman"/>
          <w:sz w:val="26"/>
          <w:szCs w:val="26"/>
          <w:lang w:eastAsia="ru-RU"/>
        </w:rPr>
        <w:t xml:space="preserve"> микротравмы заносят в </w:t>
      </w:r>
      <w:r w:rsidRPr="00DE75C2">
        <w:rPr>
          <w:rFonts w:eastAsia="Times New Roman"/>
          <w:sz w:val="26"/>
          <w:szCs w:val="26"/>
          <w:lang w:eastAsia="ru-RU"/>
        </w:rPr>
        <w:t>С</w:t>
      </w:r>
      <w:r w:rsidR="00024BC0" w:rsidRPr="00DE75C2">
        <w:rPr>
          <w:rFonts w:eastAsia="Times New Roman"/>
          <w:sz w:val="26"/>
          <w:szCs w:val="26"/>
          <w:lang w:eastAsia="ru-RU"/>
        </w:rPr>
        <w:t xml:space="preserve">правку о рассмотрении обстоятельств и причин микротравмы. </w:t>
      </w:r>
      <w:r w:rsidRPr="00DE75C2">
        <w:rPr>
          <w:rFonts w:eastAsia="Times New Roman"/>
          <w:sz w:val="26"/>
          <w:szCs w:val="26"/>
          <w:lang w:eastAsia="ru-RU"/>
        </w:rPr>
        <w:t>О</w:t>
      </w:r>
      <w:r w:rsidR="00024BC0" w:rsidRPr="00DE75C2">
        <w:rPr>
          <w:rFonts w:eastAsia="Times New Roman"/>
          <w:sz w:val="26"/>
          <w:szCs w:val="26"/>
          <w:lang w:eastAsia="ru-RU"/>
        </w:rPr>
        <w:t xml:space="preserve">бразец </w:t>
      </w:r>
      <w:r w:rsidRPr="00DE75C2">
        <w:rPr>
          <w:rFonts w:eastAsia="Times New Roman"/>
          <w:sz w:val="26"/>
          <w:szCs w:val="26"/>
          <w:lang w:eastAsia="ru-RU"/>
        </w:rPr>
        <w:t xml:space="preserve">Справки </w:t>
      </w:r>
      <w:r w:rsidR="00024BC0" w:rsidRPr="00DE75C2">
        <w:rPr>
          <w:rFonts w:eastAsia="Times New Roman"/>
          <w:sz w:val="26"/>
          <w:szCs w:val="26"/>
          <w:lang w:eastAsia="ru-RU"/>
        </w:rPr>
        <w:t>приведен в </w:t>
      </w:r>
      <w:hyperlink r:id="rId8" w:anchor="/document/99/608935227/XA00MA62N9/" w:tgtFrame="_self" w:tooltip="" w:history="1">
        <w:r w:rsidR="00024BC0" w:rsidRPr="00DE75C2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="00024BC0" w:rsidRPr="00DE75C2">
        <w:rPr>
          <w:rFonts w:eastAsia="Times New Roman"/>
          <w:sz w:val="26"/>
          <w:szCs w:val="26"/>
          <w:lang w:eastAsia="ru-RU"/>
        </w:rPr>
        <w:t> к Рекомендациям.</w:t>
      </w:r>
    </w:p>
    <w:p w:rsidR="00024BC0" w:rsidRPr="00DE75C2" w:rsidRDefault="00EE7AB6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справке указыва</w:t>
      </w:r>
      <w:r w:rsidR="00DE75C2"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личные данные пострадавшего, дату и место получения микротравмы, какую оказали первую помощь, на сколько часов освободили от работы, обстоятельства происшествия, причины микротравмы и предложения по устранению причин. Если работник обращался за медпомощью, то записывают дату и время обращения за медпомощью, наименование медучреждения, какие повреждения здоровья у пострадавшего. </w:t>
      </w:r>
    </w:p>
    <w:p w:rsidR="00024BC0" w:rsidRPr="00024BC0" w:rsidRDefault="00EE7AB6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E75C2"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</w:t>
      </w: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микротравмы в </w:t>
      </w: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учета </w:t>
      </w:r>
      <w:proofErr w:type="spellStart"/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</w:t>
      </w:r>
      <w:r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провреждений</w:t>
      </w:r>
      <w:proofErr w:type="spellEnd"/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работников. Рекомендуемый образец приведен в </w:t>
      </w:r>
      <w:hyperlink r:id="rId9" w:anchor="/document/97/489184/dfasv78lug/" w:tgtFrame="_self" w:tooltip="" w:history="1">
        <w:r w:rsidR="00024BC0" w:rsidRPr="00024B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№ 2</w:t>
        </w:r>
      </w:hyperlink>
      <w:r w:rsidR="00024BC0" w:rsidRPr="00024BC0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проекту рекомендаций.</w:t>
      </w:r>
      <w:r w:rsidR="00DE75C2" w:rsidRPr="00DE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BC0" w:rsidRPr="00DE75C2" w:rsidRDefault="00DE75C2" w:rsidP="00DE7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Согласно пункта 3 Рекомендаций, срок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хран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ения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правк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урнал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составляет не менее 1 года</w:t>
      </w:r>
      <w:r w:rsidR="00024BC0" w:rsidRPr="00DE75C2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D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74" w:rsidRDefault="00724874" w:rsidP="0072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Обязанности  ответственного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 за рассмотрение и учет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микротравм</w:t>
      </w:r>
    </w:p>
    <w:p w:rsidR="00724874" w:rsidRDefault="00724874" w:rsidP="0072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порядок учета микроповреждений (микротравм) работников;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обстоятельства и причины микроповреждений (микротравм);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объяснение пострадавшего;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к рассмотрению обстоятельств руководителя структурного подразделения;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опрос очевидцев;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справку о рассмотрении причин и обстоятельств микротравм;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Регистрировать микротравму в Журнале учета микроповреждений (микротравм) работников;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место и сроки хранения справки и журнала;</w:t>
      </w:r>
    </w:p>
    <w:p w:rsidR="00724874" w:rsidRDefault="00724874" w:rsidP="00724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мероприятия по устранению причин микротравм.</w:t>
      </w:r>
    </w:p>
    <w:p w:rsidR="00024BC0" w:rsidRPr="00724874" w:rsidRDefault="00024BC0" w:rsidP="0072487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8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24BC0" w:rsidRPr="00024BC0" w:rsidRDefault="00024BC0" w:rsidP="00DE75C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24BC0" w:rsidRPr="00024BC0" w:rsidRDefault="00024BC0" w:rsidP="0002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024BC0" w:rsidRPr="0002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048A"/>
    <w:multiLevelType w:val="hybridMultilevel"/>
    <w:tmpl w:val="CCE4F096"/>
    <w:lvl w:ilvl="0" w:tplc="0146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AD"/>
    <w:rsid w:val="000009BA"/>
    <w:rsid w:val="00004568"/>
    <w:rsid w:val="0000716E"/>
    <w:rsid w:val="000109BD"/>
    <w:rsid w:val="00012B6F"/>
    <w:rsid w:val="00024BC0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487B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2E6D14"/>
    <w:rsid w:val="0031537B"/>
    <w:rsid w:val="003237AD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24874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DE75C2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E7AB6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84D4-296C-40FA-ABBA-1907F16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C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B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otru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2022-03-01T08:47:00Z</dcterms:created>
  <dcterms:modified xsi:type="dcterms:W3CDTF">2022-03-01T11:48:00Z</dcterms:modified>
</cp:coreProperties>
</file>