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07" w:rsidRPr="006E7E6A" w:rsidRDefault="00577C4B">
      <w:pPr>
        <w:pStyle w:val="10"/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>
            <wp:extent cx="711200" cy="9080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49" b="11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13" w:rsidRPr="00871971" w:rsidRDefault="00E90013">
      <w:pPr>
        <w:pStyle w:val="10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представителей</w:t>
      </w:r>
    </w:p>
    <w:p w:rsidR="00E90013" w:rsidRPr="00871971" w:rsidRDefault="00871971">
      <w:pPr>
        <w:pStyle w:val="10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 xml:space="preserve">закрытого административно-территориального образования </w:t>
      </w:r>
      <w:r w:rsidR="00E90013" w:rsidRPr="00871971">
        <w:rPr>
          <w:b/>
          <w:sz w:val="22"/>
          <w:szCs w:val="22"/>
        </w:rPr>
        <w:t>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90013">
        <w:tc>
          <w:tcPr>
            <w:tcW w:w="10260" w:type="dxa"/>
            <w:tcBorders>
              <w:top w:val="double" w:sz="12" w:space="0" w:color="auto"/>
            </w:tcBorders>
          </w:tcPr>
          <w:p w:rsidR="00E90013" w:rsidRDefault="00E90013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26533" w:rsidRDefault="00E90013" w:rsidP="000C122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b/>
          <w:sz w:val="32"/>
        </w:rPr>
        <w:t>РЕШЕНИЕ</w:t>
      </w:r>
    </w:p>
    <w:p w:rsidR="00871971" w:rsidRDefault="00871971" w:rsidP="00871971">
      <w:pPr>
        <w:pStyle w:val="10"/>
        <w:jc w:val="center"/>
        <w:rPr>
          <w:b/>
          <w:sz w:val="26"/>
          <w:szCs w:val="26"/>
        </w:rPr>
      </w:pPr>
    </w:p>
    <w:p w:rsidR="0050606A" w:rsidRPr="00B619F1" w:rsidRDefault="0050606A" w:rsidP="0050606A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26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10</w:t>
      </w:r>
      <w:r w:rsidRPr="00B619F1">
        <w:rPr>
          <w:sz w:val="26"/>
          <w:u w:val="single"/>
        </w:rPr>
        <w:t xml:space="preserve">       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17</w:t>
      </w:r>
      <w:r>
        <w:rPr>
          <w:sz w:val="26"/>
          <w:u w:val="single"/>
        </w:rPr>
        <w:t>8</w:t>
      </w:r>
      <w:bookmarkStart w:id="0" w:name="_GoBack"/>
      <w:bookmarkEnd w:id="0"/>
      <w:r w:rsidRPr="00B619F1">
        <w:rPr>
          <w:sz w:val="26"/>
          <w:szCs w:val="26"/>
        </w:rPr>
        <w:t xml:space="preserve"> </w:t>
      </w:r>
    </w:p>
    <w:p w:rsidR="00526533" w:rsidRDefault="00526533" w:rsidP="0010627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276E0" w:rsidRDefault="00A276E0" w:rsidP="0010627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Style w:val="a8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6B4890">
        <w:tc>
          <w:tcPr>
            <w:tcW w:w="8820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589"/>
            </w:tblGrid>
            <w:tr w:rsidR="003434A3" w:rsidTr="003434A3">
              <w:tc>
                <w:tcPr>
                  <w:tcW w:w="8589" w:type="dxa"/>
                </w:tcPr>
                <w:p w:rsidR="003434A3" w:rsidRDefault="003434A3" w:rsidP="003434A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43601A">
                    <w:rPr>
                      <w:sz w:val="26"/>
                      <w:szCs w:val="26"/>
                    </w:rPr>
                    <w:t>О внесении изменени</w:t>
                  </w:r>
                  <w:r>
                    <w:rPr>
                      <w:sz w:val="26"/>
                      <w:szCs w:val="26"/>
                    </w:rPr>
                    <w:t xml:space="preserve">й в решение Собрания представителей города Заречного Пензенской области от 12.11.2007 № 439 «Об утверждении Положения об </w:t>
                  </w:r>
                  <w:r>
                    <w:rPr>
                      <w:sz w:val="26"/>
                    </w:rPr>
                    <w:t>оплате труда выборных должностных лиц города Заречного Пензенской области, осуществляющих свои полномочия на постоянной основе, муниципальных служащих города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</w:rPr>
                    <w:t>Заречного Пензенской области» (с изменениями и дополнениями)</w:t>
                  </w:r>
                  <w:proofErr w:type="gramEnd"/>
                </w:p>
              </w:tc>
            </w:tr>
          </w:tbl>
          <w:p w:rsidR="006B4890" w:rsidRPr="003434A3" w:rsidRDefault="006B4890" w:rsidP="00FA245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6"/>
              </w:rPr>
            </w:pPr>
          </w:p>
        </w:tc>
      </w:tr>
    </w:tbl>
    <w:p w:rsidR="006B4890" w:rsidRDefault="006B4890" w:rsidP="00FA245C">
      <w:pPr>
        <w:tabs>
          <w:tab w:val="left" w:pos="0"/>
        </w:tabs>
        <w:autoSpaceDE w:val="0"/>
        <w:autoSpaceDN w:val="0"/>
        <w:adjustRightInd w:val="0"/>
        <w:spacing w:line="320" w:lineRule="exact"/>
        <w:ind w:right="284"/>
        <w:jc w:val="both"/>
        <w:rPr>
          <w:sz w:val="26"/>
          <w:szCs w:val="26"/>
        </w:rPr>
      </w:pPr>
    </w:p>
    <w:p w:rsidR="004072B4" w:rsidRPr="009145C4" w:rsidRDefault="00732B9F" w:rsidP="009145C4">
      <w:pPr>
        <w:pStyle w:val="ConsPlusTitle"/>
        <w:widowControl/>
        <w:suppressAutoHyphens/>
        <w:ind w:firstLine="709"/>
        <w:jc w:val="both"/>
        <w:rPr>
          <w:b w:val="0"/>
          <w:sz w:val="26"/>
          <w:szCs w:val="26"/>
        </w:rPr>
      </w:pPr>
      <w:r w:rsidRPr="009145C4">
        <w:rPr>
          <w:b w:val="0"/>
          <w:sz w:val="26"/>
          <w:szCs w:val="26"/>
        </w:rPr>
        <w:t>В соответствии с</w:t>
      </w:r>
      <w:r w:rsidR="00954B43" w:rsidRPr="009145C4">
        <w:rPr>
          <w:b w:val="0"/>
          <w:sz w:val="26"/>
          <w:szCs w:val="26"/>
        </w:rPr>
        <w:t xml:space="preserve"> Федеральным законом от 06.10.2003 № 131-ФЗ «Об </w:t>
      </w:r>
      <w:proofErr w:type="gramStart"/>
      <w:r w:rsidR="00954B43" w:rsidRPr="009145C4">
        <w:rPr>
          <w:b w:val="0"/>
          <w:sz w:val="26"/>
          <w:szCs w:val="26"/>
        </w:rPr>
        <w:t>общих</w:t>
      </w:r>
      <w:proofErr w:type="gramEnd"/>
      <w:r w:rsidR="00954B43" w:rsidRPr="009145C4">
        <w:rPr>
          <w:b w:val="0"/>
          <w:sz w:val="26"/>
          <w:szCs w:val="26"/>
        </w:rPr>
        <w:t xml:space="preserve"> </w:t>
      </w:r>
      <w:proofErr w:type="gramStart"/>
      <w:r w:rsidR="00954B43" w:rsidRPr="009145C4">
        <w:rPr>
          <w:b w:val="0"/>
          <w:sz w:val="26"/>
          <w:szCs w:val="26"/>
        </w:rPr>
        <w:t xml:space="preserve">принципах организации местного самоуправления в Российской Федерации», Бюджетным кодексом Российской Федерации, </w:t>
      </w:r>
      <w:r w:rsidR="004413DE" w:rsidRPr="009145C4">
        <w:rPr>
          <w:b w:val="0"/>
          <w:sz w:val="26"/>
          <w:szCs w:val="26"/>
        </w:rPr>
        <w:t xml:space="preserve">постановлением Правительства Пензенской области от 28.12.2007 № 913-пП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Пензенской области», </w:t>
      </w:r>
      <w:r w:rsidR="00801013" w:rsidRPr="009145C4">
        <w:rPr>
          <w:b w:val="0"/>
          <w:sz w:val="26"/>
          <w:szCs w:val="26"/>
        </w:rPr>
        <w:t xml:space="preserve">решением Собрания представителей города Заречного Пензенской области от 14.10.2016 </w:t>
      </w:r>
      <w:r w:rsidR="009145C4" w:rsidRPr="009145C4">
        <w:rPr>
          <w:b w:val="0"/>
          <w:sz w:val="26"/>
          <w:szCs w:val="26"/>
        </w:rPr>
        <w:t>№ 175 «О внесении изменений в Устав закрытого административно-территориального образования города</w:t>
      </w:r>
      <w:proofErr w:type="gramEnd"/>
      <w:r w:rsidR="009145C4" w:rsidRPr="009145C4">
        <w:rPr>
          <w:b w:val="0"/>
          <w:sz w:val="26"/>
          <w:szCs w:val="26"/>
        </w:rPr>
        <w:t xml:space="preserve"> Заречного Пензенской области, </w:t>
      </w:r>
      <w:proofErr w:type="gramStart"/>
      <w:r w:rsidR="009145C4" w:rsidRPr="009145C4">
        <w:rPr>
          <w:b w:val="0"/>
          <w:sz w:val="26"/>
          <w:szCs w:val="26"/>
        </w:rPr>
        <w:t>утвержденный</w:t>
      </w:r>
      <w:proofErr w:type="gramEnd"/>
      <w:r w:rsidR="009145C4" w:rsidRPr="009145C4">
        <w:rPr>
          <w:b w:val="0"/>
          <w:sz w:val="26"/>
          <w:szCs w:val="26"/>
        </w:rPr>
        <w:t xml:space="preserve"> решением Собрания представителей города Заречного от 19.12.2005 № 142», </w:t>
      </w:r>
      <w:r w:rsidR="00437450" w:rsidRPr="009145C4">
        <w:rPr>
          <w:b w:val="0"/>
          <w:sz w:val="26"/>
          <w:szCs w:val="26"/>
        </w:rPr>
        <w:t xml:space="preserve">статьей </w:t>
      </w:r>
      <w:r w:rsidR="00872592" w:rsidRPr="009145C4">
        <w:rPr>
          <w:b w:val="0"/>
          <w:sz w:val="26"/>
          <w:szCs w:val="26"/>
        </w:rPr>
        <w:t>4.2.1</w:t>
      </w:r>
      <w:r w:rsidR="002F45CC" w:rsidRPr="009145C4">
        <w:rPr>
          <w:b w:val="0"/>
          <w:sz w:val="26"/>
          <w:szCs w:val="26"/>
        </w:rPr>
        <w:t xml:space="preserve"> Устава </w:t>
      </w:r>
      <w:r w:rsidR="00CF750D" w:rsidRPr="009145C4">
        <w:rPr>
          <w:b w:val="0"/>
          <w:sz w:val="26"/>
          <w:szCs w:val="26"/>
        </w:rPr>
        <w:t>закрытого административно - территориального образования города Заречного Пензен</w:t>
      </w:r>
      <w:r w:rsidR="000D49CF" w:rsidRPr="009145C4">
        <w:rPr>
          <w:b w:val="0"/>
          <w:sz w:val="26"/>
          <w:szCs w:val="26"/>
        </w:rPr>
        <w:t>ской области</w:t>
      </w:r>
    </w:p>
    <w:p w:rsidR="00526533" w:rsidRDefault="00526533" w:rsidP="00CF750D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4072B4" w:rsidRDefault="004072B4" w:rsidP="00CF750D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</w:t>
      </w:r>
      <w:r w:rsidR="000D49CF">
        <w:rPr>
          <w:sz w:val="26"/>
          <w:szCs w:val="26"/>
        </w:rPr>
        <w:t xml:space="preserve"> РЕШИЛО</w:t>
      </w:r>
      <w:r w:rsidR="005A68DE">
        <w:rPr>
          <w:sz w:val="26"/>
          <w:szCs w:val="26"/>
        </w:rPr>
        <w:t>:</w:t>
      </w:r>
    </w:p>
    <w:p w:rsidR="005A68DE" w:rsidRDefault="005A68DE" w:rsidP="00CF750D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8C6392" w:rsidRPr="003434A3" w:rsidRDefault="00C002A6" w:rsidP="00E3155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="005A68DE">
        <w:rPr>
          <w:sz w:val="26"/>
          <w:szCs w:val="26"/>
        </w:rPr>
        <w:t xml:space="preserve">Внести в решение Собрания представителей города Заречного </w:t>
      </w:r>
      <w:r w:rsidR="003434A3">
        <w:rPr>
          <w:sz w:val="26"/>
          <w:szCs w:val="26"/>
        </w:rPr>
        <w:t xml:space="preserve">Пензенской области </w:t>
      </w:r>
      <w:r w:rsidR="005A68DE">
        <w:rPr>
          <w:sz w:val="26"/>
          <w:szCs w:val="26"/>
        </w:rPr>
        <w:t xml:space="preserve">от </w:t>
      </w:r>
      <w:r w:rsidR="003434A3">
        <w:rPr>
          <w:sz w:val="26"/>
          <w:szCs w:val="26"/>
        </w:rPr>
        <w:t>12.11.2007</w:t>
      </w:r>
      <w:r w:rsidR="00C77437">
        <w:rPr>
          <w:sz w:val="26"/>
          <w:szCs w:val="26"/>
        </w:rPr>
        <w:t xml:space="preserve"> № 439 «Об утверждении Положения </w:t>
      </w:r>
      <w:r w:rsidR="00D60ED4">
        <w:rPr>
          <w:sz w:val="26"/>
          <w:szCs w:val="26"/>
        </w:rPr>
        <w:t xml:space="preserve">об </w:t>
      </w:r>
      <w:r w:rsidR="00C77437">
        <w:rPr>
          <w:sz w:val="26"/>
        </w:rPr>
        <w:t>оплате труда выборных должностных лиц города Заречного Пензенской области, осуществляющих свои полномочия на постоянной основе, муниципальных служащих города</w:t>
      </w:r>
      <w:r w:rsidR="00C77437">
        <w:rPr>
          <w:sz w:val="26"/>
          <w:szCs w:val="26"/>
        </w:rPr>
        <w:t xml:space="preserve"> </w:t>
      </w:r>
      <w:r w:rsidR="00C77437">
        <w:rPr>
          <w:sz w:val="26"/>
        </w:rPr>
        <w:t>Заречного Пензен</w:t>
      </w:r>
      <w:r w:rsidR="00F60730">
        <w:rPr>
          <w:sz w:val="26"/>
        </w:rPr>
        <w:t>ской области» (</w:t>
      </w:r>
      <w:r w:rsidR="00732B9F">
        <w:rPr>
          <w:sz w:val="26"/>
        </w:rPr>
        <w:t>с</w:t>
      </w:r>
      <w:r w:rsidR="00984E2B">
        <w:rPr>
          <w:sz w:val="26"/>
        </w:rPr>
        <w:t xml:space="preserve"> изменениями и дополнениями</w:t>
      </w:r>
      <w:r w:rsidR="00C77437">
        <w:rPr>
          <w:sz w:val="26"/>
        </w:rPr>
        <w:t>) следую</w:t>
      </w:r>
      <w:r w:rsidR="00EE6B5A">
        <w:rPr>
          <w:sz w:val="26"/>
        </w:rPr>
        <w:t>щие</w:t>
      </w:r>
      <w:r w:rsidR="00C77437">
        <w:rPr>
          <w:sz w:val="26"/>
        </w:rPr>
        <w:t xml:space="preserve"> изменени</w:t>
      </w:r>
      <w:r w:rsidR="00984E2B">
        <w:rPr>
          <w:sz w:val="26"/>
        </w:rPr>
        <w:t>я</w:t>
      </w:r>
      <w:r w:rsidR="00C77437">
        <w:rPr>
          <w:sz w:val="26"/>
        </w:rPr>
        <w:t>:</w:t>
      </w:r>
      <w:r w:rsidR="008C6392">
        <w:rPr>
          <w:sz w:val="26"/>
        </w:rPr>
        <w:t xml:space="preserve"> </w:t>
      </w:r>
      <w:proofErr w:type="gramEnd"/>
    </w:p>
    <w:p w:rsidR="009B3CB4" w:rsidRDefault="009B3CB4" w:rsidP="00E3155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>
        <w:rPr>
          <w:sz w:val="26"/>
        </w:rPr>
        <w:t>в</w:t>
      </w:r>
      <w:r>
        <w:rPr>
          <w:sz w:val="26"/>
        </w:rPr>
        <w:tab/>
      </w:r>
      <w:r w:rsidR="001A13D7">
        <w:rPr>
          <w:sz w:val="26"/>
        </w:rPr>
        <w:t>приложении к</w:t>
      </w:r>
      <w:r w:rsidR="00C62618">
        <w:rPr>
          <w:sz w:val="26"/>
        </w:rPr>
        <w:t xml:space="preserve"> решению «</w:t>
      </w:r>
      <w:r w:rsidR="00C62618">
        <w:rPr>
          <w:sz w:val="26"/>
          <w:szCs w:val="26"/>
        </w:rPr>
        <w:t xml:space="preserve">Положение об </w:t>
      </w:r>
      <w:r w:rsidR="00C62618">
        <w:rPr>
          <w:sz w:val="26"/>
        </w:rPr>
        <w:t>оплате труда выборных должностных лиц города Заречного Пензенской области, осуществляющих свои полномочия на постоянной основе, муниципальных служащих города</w:t>
      </w:r>
      <w:r w:rsidR="00C62618">
        <w:rPr>
          <w:sz w:val="26"/>
          <w:szCs w:val="26"/>
        </w:rPr>
        <w:t xml:space="preserve"> </w:t>
      </w:r>
      <w:r w:rsidR="001C45EF">
        <w:rPr>
          <w:sz w:val="26"/>
        </w:rPr>
        <w:t xml:space="preserve">Заречного Пензенской области» </w:t>
      </w:r>
      <w:r w:rsidR="001A13D7">
        <w:rPr>
          <w:sz w:val="26"/>
        </w:rPr>
        <w:t>(далее – Положение)</w:t>
      </w:r>
      <w:r>
        <w:rPr>
          <w:sz w:val="26"/>
        </w:rPr>
        <w:t>:</w:t>
      </w:r>
      <w:proofErr w:type="gramEnd"/>
    </w:p>
    <w:p w:rsidR="00F23F1C" w:rsidRPr="00801013" w:rsidRDefault="00801013" w:rsidP="00E3155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13">
        <w:rPr>
          <w:sz w:val="26"/>
          <w:szCs w:val="26"/>
        </w:rPr>
        <w:t>1</w:t>
      </w:r>
      <w:r w:rsidR="00F23F1C" w:rsidRPr="00801013">
        <w:rPr>
          <w:sz w:val="26"/>
          <w:szCs w:val="26"/>
        </w:rPr>
        <w:t>)</w:t>
      </w:r>
      <w:r w:rsidR="00F23F1C" w:rsidRPr="00801013">
        <w:rPr>
          <w:sz w:val="26"/>
          <w:szCs w:val="26"/>
        </w:rPr>
        <w:tab/>
        <w:t>абзац первый пункта 2.3 изложить в новой редакции:</w:t>
      </w:r>
    </w:p>
    <w:p w:rsidR="00F23F1C" w:rsidRDefault="00F23F1C" w:rsidP="00E3155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13">
        <w:rPr>
          <w:sz w:val="26"/>
          <w:szCs w:val="26"/>
        </w:rPr>
        <w:t>«2.3.</w:t>
      </w:r>
      <w:r w:rsidRPr="00801013">
        <w:rPr>
          <w:sz w:val="26"/>
          <w:szCs w:val="26"/>
        </w:rPr>
        <w:tab/>
        <w:t>Главе города Заречного,</w:t>
      </w:r>
      <w:r w:rsidR="00801013">
        <w:rPr>
          <w:sz w:val="26"/>
          <w:szCs w:val="26"/>
        </w:rPr>
        <w:t xml:space="preserve"> Председателю Собрания представителей города Зар</w:t>
      </w:r>
      <w:r w:rsidR="009145C4">
        <w:rPr>
          <w:sz w:val="26"/>
          <w:szCs w:val="26"/>
        </w:rPr>
        <w:t xml:space="preserve">ечного </w:t>
      </w:r>
      <w:r w:rsidRPr="00801013">
        <w:rPr>
          <w:sz w:val="26"/>
          <w:szCs w:val="26"/>
        </w:rPr>
        <w:t xml:space="preserve">устанавливается </w:t>
      </w:r>
      <w:r w:rsidR="002C1AF0">
        <w:rPr>
          <w:sz w:val="26"/>
          <w:szCs w:val="26"/>
        </w:rPr>
        <w:t xml:space="preserve">ежемесячная </w:t>
      </w:r>
      <w:r w:rsidRPr="00801013">
        <w:rPr>
          <w:sz w:val="26"/>
          <w:szCs w:val="26"/>
        </w:rPr>
        <w:t>доплата к должностному окладу в размере, соответствующем доплате за классный чин «Действительный муниципальный советник 1 класса»;</w:t>
      </w:r>
    </w:p>
    <w:p w:rsidR="00AB73AB" w:rsidRPr="00F23F1C" w:rsidRDefault="00AB73AB" w:rsidP="0094148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в пункте 2.4 в таблице строку вторую исключить;</w:t>
      </w:r>
    </w:p>
    <w:p w:rsidR="004541E2" w:rsidRDefault="00AB73AB" w:rsidP="0094148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41E2">
        <w:rPr>
          <w:sz w:val="26"/>
          <w:szCs w:val="26"/>
        </w:rPr>
        <w:t>)</w:t>
      </w:r>
      <w:r w:rsidR="004541E2">
        <w:rPr>
          <w:sz w:val="26"/>
          <w:szCs w:val="26"/>
        </w:rPr>
        <w:tab/>
        <w:t>абзац пятый пункта 2.4 изложить в новой редакции:</w:t>
      </w:r>
    </w:p>
    <w:p w:rsidR="004541E2" w:rsidRDefault="004541E2" w:rsidP="009414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«Главе города Заречного, Председателю Собрания представителей города Заречного к должностному окладу устанавливается ежемесячная надбавка в размере, соответствующем максимальному размеру надбавки к должностному окладу за особые условия муниципальной службы по высшим группам до</w:t>
      </w:r>
      <w:r w:rsidR="000262E0">
        <w:rPr>
          <w:sz w:val="26"/>
          <w:szCs w:val="26"/>
        </w:rPr>
        <w:t xml:space="preserve">лжностей муниципальной </w:t>
      </w:r>
      <w:r w:rsidR="000262E0">
        <w:rPr>
          <w:sz w:val="26"/>
          <w:szCs w:val="26"/>
        </w:rPr>
        <w:br/>
        <w:t>службы, -</w:t>
      </w:r>
      <w:r>
        <w:rPr>
          <w:sz w:val="26"/>
          <w:szCs w:val="26"/>
        </w:rPr>
        <w:t xml:space="preserve"> 150 процентов должностного оклада</w:t>
      </w:r>
      <w:proofErr w:type="gramStart"/>
      <w:r>
        <w:rPr>
          <w:sz w:val="26"/>
          <w:szCs w:val="26"/>
        </w:rPr>
        <w:t>.»;</w:t>
      </w:r>
      <w:proofErr w:type="gramEnd"/>
    </w:p>
    <w:p w:rsidR="004541E2" w:rsidRDefault="00AB73AB" w:rsidP="0094148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61A6">
        <w:rPr>
          <w:sz w:val="26"/>
          <w:szCs w:val="26"/>
        </w:rPr>
        <w:t>)</w:t>
      </w:r>
      <w:r w:rsidR="007961A6">
        <w:rPr>
          <w:sz w:val="26"/>
          <w:szCs w:val="26"/>
        </w:rPr>
        <w:tab/>
        <w:t>дополнить пункт 2.4 абзацами</w:t>
      </w:r>
      <w:r w:rsidR="00FE5FB2">
        <w:rPr>
          <w:sz w:val="26"/>
          <w:szCs w:val="26"/>
        </w:rPr>
        <w:t xml:space="preserve"> шестым </w:t>
      </w:r>
      <w:r w:rsidR="007961A6">
        <w:rPr>
          <w:sz w:val="26"/>
          <w:szCs w:val="26"/>
        </w:rPr>
        <w:t xml:space="preserve">и седьмым </w:t>
      </w:r>
      <w:r w:rsidR="00FE5FB2">
        <w:rPr>
          <w:sz w:val="26"/>
          <w:szCs w:val="26"/>
        </w:rPr>
        <w:t>следующего содержания:</w:t>
      </w:r>
    </w:p>
    <w:p w:rsidR="007961A6" w:rsidRDefault="00FE5FB2" w:rsidP="009414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961A6">
        <w:rPr>
          <w:sz w:val="26"/>
          <w:szCs w:val="26"/>
        </w:rPr>
        <w:t>Размер указанной ежемесячной надбавки к должностному окладу устанавливается с учетом ежемесячной доплаты, установленной в соответствии с пунктом 2.3 настоящего Положения.</w:t>
      </w:r>
    </w:p>
    <w:p w:rsidR="002C1AF0" w:rsidRDefault="00DF1C90" w:rsidP="009414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формировании </w:t>
      </w:r>
      <w:r w:rsidR="002C1AF0">
        <w:rPr>
          <w:sz w:val="26"/>
          <w:szCs w:val="26"/>
        </w:rPr>
        <w:t xml:space="preserve">фонда оплаты труда предельный размер средств на выплату </w:t>
      </w:r>
      <w:r w:rsidR="007961A6">
        <w:rPr>
          <w:sz w:val="26"/>
          <w:szCs w:val="26"/>
        </w:rPr>
        <w:t xml:space="preserve">указанной </w:t>
      </w:r>
      <w:r w:rsidR="002C1AF0">
        <w:rPr>
          <w:sz w:val="26"/>
          <w:szCs w:val="26"/>
        </w:rPr>
        <w:t>ежемесячной надбавки к должностному окладу устанавливается в размере четырнадцати должностных окладов с учетом ежемесячной доплаты, установленной в соответствии с пунктом 2.3 настоящего Положения, в расчете на год</w:t>
      </w:r>
      <w:proofErr w:type="gramStart"/>
      <w:r w:rsidR="002C1AF0">
        <w:rPr>
          <w:sz w:val="26"/>
          <w:szCs w:val="26"/>
        </w:rPr>
        <w:t>.»;</w:t>
      </w:r>
      <w:proofErr w:type="gramEnd"/>
    </w:p>
    <w:p w:rsidR="002C1AF0" w:rsidRDefault="000E6194" w:rsidP="00D95CE5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пятый пункта 2.5 </w:t>
      </w:r>
      <w:r w:rsidR="007961A6">
        <w:rPr>
          <w:sz w:val="26"/>
          <w:szCs w:val="26"/>
        </w:rPr>
        <w:t>изложить в новой редакции:</w:t>
      </w:r>
    </w:p>
    <w:p w:rsidR="007961A6" w:rsidRDefault="007961A6" w:rsidP="009414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«Главе города Заречного, Председателю Собрания представителей города Заречного к должностному окладу устанавливается ежемесячная надбавка в размере, соответствующем размеру надбавки к должностному окладу муниципальных служащих за выслугу лет на муниципальной службе, стаж для которой определяется в соответствии с законодательством Пензенской области об исчислении стажа муниципальной службы в Пензенской области</w:t>
      </w:r>
      <w:proofErr w:type="gramStart"/>
      <w:r>
        <w:rPr>
          <w:sz w:val="26"/>
          <w:szCs w:val="26"/>
        </w:rPr>
        <w:t>.»;</w:t>
      </w:r>
      <w:proofErr w:type="gramEnd"/>
    </w:p>
    <w:p w:rsidR="007961A6" w:rsidRDefault="007961A6" w:rsidP="00D95CE5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 2.5 абзацами шестым и седьмым следующего содержания:</w:t>
      </w:r>
    </w:p>
    <w:p w:rsidR="007961A6" w:rsidRDefault="007961A6" w:rsidP="00D95C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«Размер указанной ежемесячной надбавки к должностному окладу устанавливается с учетом ежемесячной доплаты, установленной в соответствии с пунктом 2.3 настоящего Положения.</w:t>
      </w:r>
    </w:p>
    <w:p w:rsidR="007961A6" w:rsidRDefault="007961A6" w:rsidP="00D95C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фонда оплаты труда предельный разме</w:t>
      </w:r>
      <w:r w:rsidR="009D22A2">
        <w:rPr>
          <w:sz w:val="26"/>
          <w:szCs w:val="26"/>
        </w:rPr>
        <w:t>р средств на выплату указанной ежемесячной надбавки</w:t>
      </w:r>
      <w:r>
        <w:rPr>
          <w:sz w:val="26"/>
          <w:szCs w:val="26"/>
        </w:rPr>
        <w:t xml:space="preserve"> к должностному окладу устанавливается в размере трех должностных окладов с учетом ежемесячной доплаты</w:t>
      </w:r>
      <w:r w:rsidR="009D22A2">
        <w:rPr>
          <w:sz w:val="26"/>
          <w:szCs w:val="26"/>
        </w:rPr>
        <w:t xml:space="preserve">, установленной в соответствии с пунктом 2.3 настоящего Положения, </w:t>
      </w:r>
      <w:r>
        <w:rPr>
          <w:sz w:val="26"/>
          <w:szCs w:val="26"/>
        </w:rPr>
        <w:t>в расчете на год</w:t>
      </w:r>
      <w:proofErr w:type="gramStart"/>
      <w:r>
        <w:rPr>
          <w:sz w:val="26"/>
          <w:szCs w:val="26"/>
        </w:rPr>
        <w:t>.</w:t>
      </w:r>
      <w:r w:rsidR="009D22A2">
        <w:rPr>
          <w:sz w:val="26"/>
          <w:szCs w:val="26"/>
        </w:rPr>
        <w:t>»;</w:t>
      </w:r>
      <w:proofErr w:type="gramEnd"/>
    </w:p>
    <w:p w:rsidR="009D22A2" w:rsidRDefault="00D95CE5" w:rsidP="0094148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A24F1">
        <w:rPr>
          <w:sz w:val="26"/>
          <w:szCs w:val="26"/>
        </w:rPr>
        <w:t>)</w:t>
      </w:r>
      <w:r w:rsidR="003A24F1">
        <w:rPr>
          <w:sz w:val="26"/>
          <w:szCs w:val="26"/>
        </w:rPr>
        <w:tab/>
        <w:t>абзац третий пункта 2.6 изложить в новой редакции:</w:t>
      </w:r>
    </w:p>
    <w:p w:rsidR="00D95CE5" w:rsidRDefault="003A24F1" w:rsidP="00D95C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«Главе города Заречного, Председателю Собрания п</w:t>
      </w:r>
      <w:r w:rsidR="00AB73AB">
        <w:rPr>
          <w:sz w:val="26"/>
          <w:szCs w:val="26"/>
        </w:rPr>
        <w:t xml:space="preserve">редставителей города Заречного </w:t>
      </w:r>
      <w:r>
        <w:rPr>
          <w:sz w:val="26"/>
          <w:szCs w:val="26"/>
        </w:rPr>
        <w:t>к должностному окладу устанавливается ежемесячная процентная надбавка к должностному окладу за работу со сведениями, составляющими государственную тайну (допуск к государственной тайне на постоянной основе), в размере 50 процентов должностного оклада</w:t>
      </w:r>
      <w:proofErr w:type="gramStart"/>
      <w:r>
        <w:rPr>
          <w:sz w:val="26"/>
          <w:szCs w:val="26"/>
        </w:rPr>
        <w:t>.»;</w:t>
      </w:r>
      <w:proofErr w:type="gramEnd"/>
    </w:p>
    <w:p w:rsidR="003A24F1" w:rsidRDefault="00D95CE5" w:rsidP="00D95C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3A24F1">
        <w:rPr>
          <w:sz w:val="26"/>
          <w:szCs w:val="26"/>
        </w:rPr>
        <w:t>пункт 2.7 изложить в новой редакции:</w:t>
      </w:r>
    </w:p>
    <w:p w:rsidR="003A24F1" w:rsidRDefault="003A24F1" w:rsidP="0094148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«2.7.</w:t>
      </w:r>
      <w:r>
        <w:rPr>
          <w:sz w:val="26"/>
          <w:szCs w:val="26"/>
        </w:rPr>
        <w:tab/>
        <w:t>Главе города Заречного, Председателю Собрания п</w:t>
      </w:r>
      <w:r w:rsidR="00AB73AB">
        <w:rPr>
          <w:sz w:val="26"/>
          <w:szCs w:val="26"/>
        </w:rPr>
        <w:t xml:space="preserve">редставителей города Заречного </w:t>
      </w:r>
      <w:r w:rsidR="00116CA3">
        <w:rPr>
          <w:sz w:val="26"/>
          <w:szCs w:val="26"/>
        </w:rPr>
        <w:t>ежемесячное денежное</w:t>
      </w:r>
      <w:r>
        <w:rPr>
          <w:sz w:val="26"/>
          <w:szCs w:val="26"/>
        </w:rPr>
        <w:t xml:space="preserve"> поощрени</w:t>
      </w:r>
      <w:r w:rsidR="00116CA3">
        <w:rPr>
          <w:sz w:val="26"/>
          <w:szCs w:val="26"/>
        </w:rPr>
        <w:t>е</w:t>
      </w:r>
      <w:r>
        <w:rPr>
          <w:sz w:val="26"/>
          <w:szCs w:val="26"/>
        </w:rPr>
        <w:t xml:space="preserve"> устанавливается в размере 300 процентов к должностному окладу</w:t>
      </w:r>
      <w:proofErr w:type="gramStart"/>
      <w:r>
        <w:rPr>
          <w:sz w:val="26"/>
          <w:szCs w:val="26"/>
        </w:rPr>
        <w:t>.»;</w:t>
      </w:r>
      <w:proofErr w:type="gramEnd"/>
    </w:p>
    <w:p w:rsidR="003A24F1" w:rsidRDefault="00D95CE5" w:rsidP="0094148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A24F1">
        <w:rPr>
          <w:sz w:val="26"/>
          <w:szCs w:val="26"/>
        </w:rPr>
        <w:t>)</w:t>
      </w:r>
      <w:r w:rsidR="003A24F1">
        <w:rPr>
          <w:sz w:val="26"/>
          <w:szCs w:val="26"/>
        </w:rPr>
        <w:tab/>
      </w:r>
      <w:r w:rsidR="00140856">
        <w:rPr>
          <w:sz w:val="26"/>
          <w:szCs w:val="26"/>
        </w:rPr>
        <w:t>пункт 2.9 изложить в новой редакции:</w:t>
      </w:r>
    </w:p>
    <w:p w:rsidR="00D95CE5" w:rsidRDefault="00140856" w:rsidP="00D95CE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«2.9.</w:t>
      </w:r>
      <w:r>
        <w:rPr>
          <w:sz w:val="26"/>
          <w:szCs w:val="26"/>
        </w:rPr>
        <w:tab/>
        <w:t xml:space="preserve">При формировании фонда оплаты труда предельный размер средств на выплату ежемесячного денежного поощрения Главе города Заречного, </w:t>
      </w:r>
      <w:r w:rsidR="00F36A94">
        <w:rPr>
          <w:sz w:val="26"/>
          <w:szCs w:val="26"/>
        </w:rPr>
        <w:t xml:space="preserve">Председателю Собрания представителей города Заречного, </w:t>
      </w:r>
      <w:r>
        <w:rPr>
          <w:sz w:val="26"/>
          <w:szCs w:val="26"/>
        </w:rPr>
        <w:t>муниципальным служащим устанавливается в размере 18 должностных окладов в расчете на год</w:t>
      </w:r>
      <w:proofErr w:type="gramStart"/>
      <w:r>
        <w:rPr>
          <w:sz w:val="26"/>
          <w:szCs w:val="26"/>
        </w:rPr>
        <w:t>.</w:t>
      </w:r>
      <w:r w:rsidR="00F36A94">
        <w:rPr>
          <w:sz w:val="26"/>
          <w:szCs w:val="26"/>
        </w:rPr>
        <w:t>»;</w:t>
      </w:r>
      <w:proofErr w:type="gramEnd"/>
    </w:p>
    <w:p w:rsidR="00F36A94" w:rsidRDefault="00D95CE5" w:rsidP="00D95CE5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="005135CA">
        <w:rPr>
          <w:sz w:val="26"/>
          <w:szCs w:val="26"/>
        </w:rPr>
        <w:t xml:space="preserve">абзац седьмой </w:t>
      </w:r>
      <w:r w:rsidR="005632F8">
        <w:rPr>
          <w:sz w:val="26"/>
          <w:szCs w:val="26"/>
        </w:rPr>
        <w:t xml:space="preserve">пункта 3.5 </w:t>
      </w:r>
      <w:r w:rsidR="005135CA">
        <w:rPr>
          <w:sz w:val="26"/>
          <w:szCs w:val="26"/>
        </w:rPr>
        <w:t>изложить в новой редакции:</w:t>
      </w:r>
    </w:p>
    <w:p w:rsidR="00F02E4D" w:rsidRDefault="005135CA" w:rsidP="00F02E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A6679">
        <w:rPr>
          <w:sz w:val="26"/>
          <w:szCs w:val="26"/>
        </w:rPr>
        <w:t>Главе города</w:t>
      </w:r>
      <w:r w:rsidR="00C273B2">
        <w:rPr>
          <w:sz w:val="26"/>
          <w:szCs w:val="26"/>
        </w:rPr>
        <w:t xml:space="preserve"> Заречного</w:t>
      </w:r>
      <w:r w:rsidR="00DA6679">
        <w:rPr>
          <w:sz w:val="26"/>
          <w:szCs w:val="26"/>
        </w:rPr>
        <w:t xml:space="preserve">, Председателю Собрания </w:t>
      </w:r>
      <w:r w:rsidR="00AB73AB">
        <w:rPr>
          <w:sz w:val="26"/>
          <w:szCs w:val="26"/>
        </w:rPr>
        <w:t>представителей города Заречного</w:t>
      </w:r>
      <w:r w:rsidR="00DA6679">
        <w:rPr>
          <w:sz w:val="26"/>
          <w:szCs w:val="26"/>
        </w:rPr>
        <w:t xml:space="preserve"> премия по итогам работы за месяц начисляется в размере 75 процентов должностного оклада за фактически отработанное время в месяце и выплачивается одновременно с выплатой денежного содержания за истекший период</w:t>
      </w:r>
      <w:proofErr w:type="gramStart"/>
      <w:r w:rsidR="00DA6679">
        <w:rPr>
          <w:sz w:val="26"/>
          <w:szCs w:val="26"/>
        </w:rPr>
        <w:t>.»;</w:t>
      </w:r>
      <w:proofErr w:type="gramEnd"/>
    </w:p>
    <w:p w:rsidR="00DA6679" w:rsidRDefault="00F02E4D" w:rsidP="00F02E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="00C273B2">
        <w:rPr>
          <w:sz w:val="26"/>
          <w:szCs w:val="26"/>
        </w:rPr>
        <w:t>в пункте 3.6 слова «Главы города Заречного</w:t>
      </w:r>
      <w:proofErr w:type="gramStart"/>
      <w:r w:rsidR="00356281">
        <w:rPr>
          <w:sz w:val="26"/>
          <w:szCs w:val="26"/>
        </w:rPr>
        <w:t>.</w:t>
      </w:r>
      <w:r w:rsidR="00C273B2">
        <w:rPr>
          <w:sz w:val="26"/>
          <w:szCs w:val="26"/>
        </w:rPr>
        <w:t>»</w:t>
      </w:r>
      <w:r w:rsidR="00356281">
        <w:rPr>
          <w:sz w:val="26"/>
          <w:szCs w:val="26"/>
        </w:rPr>
        <w:t xml:space="preserve"> </w:t>
      </w:r>
      <w:proofErr w:type="gramEnd"/>
      <w:r w:rsidR="00356281">
        <w:rPr>
          <w:sz w:val="26"/>
          <w:szCs w:val="26"/>
        </w:rPr>
        <w:t>заменить словами «Председателя Собрания представителей города Заречного.»;</w:t>
      </w:r>
    </w:p>
    <w:p w:rsidR="00F02E4D" w:rsidRDefault="00F02E4D" w:rsidP="00F02E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6679" w:rsidRDefault="00DA6679" w:rsidP="00F02E4D">
      <w:pPr>
        <w:numPr>
          <w:ilvl w:val="0"/>
          <w:numId w:val="28"/>
        </w:numPr>
        <w:tabs>
          <w:tab w:val="clear" w:pos="900"/>
          <w:tab w:val="left" w:pos="1440"/>
        </w:tabs>
        <w:autoSpaceDE w:val="0"/>
        <w:autoSpaceDN w:val="0"/>
        <w:adjustRightInd w:val="0"/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>пункт 3.7 изложить в новой редакции:</w:t>
      </w:r>
    </w:p>
    <w:p w:rsidR="00DA6679" w:rsidRDefault="00DA6679" w:rsidP="0094148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«3.7.</w:t>
      </w:r>
      <w:r>
        <w:rPr>
          <w:sz w:val="26"/>
          <w:szCs w:val="26"/>
        </w:rPr>
        <w:tab/>
        <w:t>Главе города</w:t>
      </w:r>
      <w:r w:rsidR="00C273B2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>, Председателю Собрания п</w:t>
      </w:r>
      <w:r w:rsidR="00F02E4D">
        <w:rPr>
          <w:sz w:val="26"/>
          <w:szCs w:val="26"/>
        </w:rPr>
        <w:t xml:space="preserve">редставителей города Заречного </w:t>
      </w:r>
      <w:r>
        <w:rPr>
          <w:sz w:val="26"/>
          <w:szCs w:val="26"/>
        </w:rPr>
        <w:t>премия по итогам работы за квартал начисляется в размере одного должностного оклада</w:t>
      </w:r>
      <w:proofErr w:type="gramStart"/>
      <w:r>
        <w:rPr>
          <w:sz w:val="26"/>
          <w:szCs w:val="26"/>
        </w:rPr>
        <w:t>.</w:t>
      </w:r>
      <w:r w:rsidR="00AC50F0">
        <w:rPr>
          <w:sz w:val="26"/>
          <w:szCs w:val="26"/>
        </w:rPr>
        <w:t>»;</w:t>
      </w:r>
      <w:proofErr w:type="gramEnd"/>
    </w:p>
    <w:p w:rsidR="00FD2C18" w:rsidRDefault="00FD2C18" w:rsidP="009414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02E4D">
        <w:rPr>
          <w:sz w:val="26"/>
          <w:szCs w:val="26"/>
        </w:rPr>
        <w:t>3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в подпункте «б» пункта 3.8 слова «Главы Администрации города Заречного» исключить;</w:t>
      </w:r>
    </w:p>
    <w:p w:rsidR="00AC50F0" w:rsidRDefault="00AC50F0" w:rsidP="00F02E4D">
      <w:pPr>
        <w:tabs>
          <w:tab w:val="left" w:pos="720"/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02E4D">
        <w:rPr>
          <w:sz w:val="26"/>
          <w:szCs w:val="26"/>
        </w:rPr>
        <w:t>4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="00356281">
        <w:rPr>
          <w:sz w:val="26"/>
          <w:szCs w:val="26"/>
        </w:rPr>
        <w:t>абзац седьмой пункта 3.8 изложить в новой редакции:</w:t>
      </w:r>
    </w:p>
    <w:p w:rsidR="00356281" w:rsidRDefault="00356281" w:rsidP="009414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«Главе города Заречного, Председателю Собрания представителей города Заречного размер премий, указанных в настоящем пункте, устанавливается решением Собрания представителей города Заречного Пензенской области</w:t>
      </w:r>
      <w:proofErr w:type="gramStart"/>
      <w:r>
        <w:rPr>
          <w:sz w:val="26"/>
          <w:szCs w:val="26"/>
        </w:rPr>
        <w:t>.»;</w:t>
      </w:r>
      <w:proofErr w:type="gramEnd"/>
    </w:p>
    <w:p w:rsidR="00356281" w:rsidRDefault="00AD21E1" w:rsidP="00F02E4D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02E4D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="00356281">
        <w:rPr>
          <w:sz w:val="26"/>
          <w:szCs w:val="26"/>
        </w:rPr>
        <w:tab/>
      </w:r>
      <w:r w:rsidR="00AE6764">
        <w:rPr>
          <w:sz w:val="26"/>
          <w:szCs w:val="26"/>
        </w:rPr>
        <w:t>абзац одиннадцатый</w:t>
      </w:r>
      <w:r>
        <w:rPr>
          <w:sz w:val="26"/>
          <w:szCs w:val="26"/>
        </w:rPr>
        <w:t xml:space="preserve"> пункта 3.9 изложить в новой редакции:</w:t>
      </w:r>
    </w:p>
    <w:p w:rsidR="00AD21E1" w:rsidRDefault="00AD21E1" w:rsidP="009414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«Главе города Заречного, Председателю </w:t>
      </w:r>
      <w:r w:rsidR="007A6FAD">
        <w:rPr>
          <w:sz w:val="26"/>
          <w:szCs w:val="26"/>
        </w:rPr>
        <w:t>Собрания представителей города Заречного</w:t>
      </w:r>
      <w:r>
        <w:rPr>
          <w:sz w:val="26"/>
          <w:szCs w:val="26"/>
        </w:rPr>
        <w:t xml:space="preserve"> премия по результатам работы за год начисляется в размере, установленном решением Собрания представителей города Заречного Пензенской области</w:t>
      </w:r>
      <w:proofErr w:type="gramStart"/>
      <w:r>
        <w:rPr>
          <w:sz w:val="26"/>
          <w:szCs w:val="26"/>
        </w:rPr>
        <w:t>.»;</w:t>
      </w:r>
      <w:proofErr w:type="gramEnd"/>
    </w:p>
    <w:p w:rsidR="00AE5688" w:rsidRDefault="00AE5688" w:rsidP="00F02E4D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02E4D">
        <w:rPr>
          <w:sz w:val="26"/>
          <w:szCs w:val="26"/>
        </w:rPr>
        <w:t>6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абзац третий пункта 3.10 изложить в новой редакции:</w:t>
      </w:r>
    </w:p>
    <w:p w:rsidR="00EC18D0" w:rsidRDefault="00AE5688" w:rsidP="00EC18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«Главе города Заречного, Председателю Собрания представителей города Заречного выплачивается материальная помощь в размере двух должностных окладов в год с учетом требований, установленных </w:t>
      </w:r>
      <w:hyperlink r:id="rId9" w:history="1">
        <w:r w:rsidRPr="00AE5688">
          <w:rPr>
            <w:sz w:val="26"/>
            <w:szCs w:val="26"/>
          </w:rPr>
          <w:t>пунктами 3.11</w:t>
        </w:r>
      </w:hyperlink>
      <w:r w:rsidRPr="00AE5688">
        <w:rPr>
          <w:sz w:val="26"/>
          <w:szCs w:val="26"/>
        </w:rPr>
        <w:t xml:space="preserve"> - </w:t>
      </w:r>
      <w:hyperlink r:id="rId10" w:history="1">
        <w:r w:rsidRPr="00AE5688">
          <w:rPr>
            <w:sz w:val="26"/>
            <w:szCs w:val="26"/>
          </w:rPr>
          <w:t>3.14</w:t>
        </w:r>
      </w:hyperlink>
      <w:r w:rsidRPr="00AE5688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Положения</w:t>
      </w:r>
      <w:proofErr w:type="gramStart"/>
      <w:r>
        <w:rPr>
          <w:sz w:val="26"/>
          <w:szCs w:val="26"/>
        </w:rPr>
        <w:t>.»;</w:t>
      </w:r>
      <w:proofErr w:type="gramEnd"/>
    </w:p>
    <w:p w:rsidR="00AE5688" w:rsidRDefault="00EC18D0" w:rsidP="00EC18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17)</w:t>
      </w:r>
      <w:r>
        <w:rPr>
          <w:sz w:val="26"/>
          <w:szCs w:val="26"/>
        </w:rPr>
        <w:tab/>
      </w:r>
      <w:r w:rsidR="0016199E">
        <w:rPr>
          <w:sz w:val="26"/>
          <w:szCs w:val="26"/>
        </w:rPr>
        <w:t>абзац 3 пункта 3.15 изложить в новой редакции:</w:t>
      </w:r>
    </w:p>
    <w:p w:rsidR="0016199E" w:rsidRDefault="0016199E" w:rsidP="009414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«Главе города Заречного, Председателю Собрания представителей города Заречного при предоставлении ежегодного оплачиваемого отпуска один раз в год выплачивается единовременная выплата в размере двух должностных окладов с учетом требований, установленных </w:t>
      </w:r>
      <w:hyperlink r:id="rId11" w:history="1">
        <w:r w:rsidRPr="0016199E">
          <w:rPr>
            <w:sz w:val="26"/>
            <w:szCs w:val="26"/>
          </w:rPr>
          <w:t>пунктом 3.16</w:t>
        </w:r>
      </w:hyperlink>
      <w:r>
        <w:rPr>
          <w:sz w:val="26"/>
          <w:szCs w:val="26"/>
        </w:rPr>
        <w:t xml:space="preserve"> настоящего Положения</w:t>
      </w:r>
      <w:proofErr w:type="gramStart"/>
      <w:r>
        <w:rPr>
          <w:sz w:val="26"/>
          <w:szCs w:val="26"/>
        </w:rPr>
        <w:t>.»;</w:t>
      </w:r>
      <w:proofErr w:type="gramEnd"/>
    </w:p>
    <w:p w:rsidR="0016199E" w:rsidRPr="00061D36" w:rsidRDefault="0016199E" w:rsidP="00EC18D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D36">
        <w:rPr>
          <w:sz w:val="26"/>
          <w:szCs w:val="26"/>
        </w:rPr>
        <w:t>1</w:t>
      </w:r>
      <w:r w:rsidR="00EC18D0">
        <w:rPr>
          <w:sz w:val="26"/>
          <w:szCs w:val="26"/>
        </w:rPr>
        <w:t>8</w:t>
      </w:r>
      <w:r w:rsidRPr="00061D36">
        <w:rPr>
          <w:sz w:val="26"/>
          <w:szCs w:val="26"/>
        </w:rPr>
        <w:t>)</w:t>
      </w:r>
      <w:r w:rsidRPr="00061D36">
        <w:rPr>
          <w:sz w:val="26"/>
          <w:szCs w:val="26"/>
        </w:rPr>
        <w:tab/>
      </w:r>
      <w:r w:rsidR="00D73B7C" w:rsidRPr="00061D36">
        <w:rPr>
          <w:sz w:val="26"/>
          <w:szCs w:val="26"/>
        </w:rPr>
        <w:t>подпункт 1 пункта 5.1 изложить в новой редакции:</w:t>
      </w:r>
    </w:p>
    <w:p w:rsidR="00D73B7C" w:rsidRDefault="00D73B7C" w:rsidP="00EC18D0">
      <w:pPr>
        <w:tabs>
          <w:tab w:val="left" w:pos="720"/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D36">
        <w:rPr>
          <w:sz w:val="26"/>
          <w:szCs w:val="26"/>
        </w:rPr>
        <w:t>«1)</w:t>
      </w:r>
      <w:r w:rsidRPr="00061D36">
        <w:rPr>
          <w:sz w:val="26"/>
          <w:szCs w:val="26"/>
        </w:rPr>
        <w:tab/>
        <w:t>Главе города Заречного, Председателю Собрания п</w:t>
      </w:r>
      <w:r w:rsidR="001C339C">
        <w:rPr>
          <w:sz w:val="26"/>
          <w:szCs w:val="26"/>
        </w:rPr>
        <w:t xml:space="preserve">редставителей города Заречного </w:t>
      </w:r>
      <w:r w:rsidRPr="00061D36">
        <w:rPr>
          <w:sz w:val="26"/>
          <w:szCs w:val="26"/>
        </w:rPr>
        <w:t>- на основании настоящего Положения</w:t>
      </w:r>
      <w:proofErr w:type="gramStart"/>
      <w:r w:rsidRPr="00061D36">
        <w:rPr>
          <w:sz w:val="26"/>
          <w:szCs w:val="26"/>
        </w:rPr>
        <w:t>;»</w:t>
      </w:r>
      <w:proofErr w:type="gramEnd"/>
      <w:r w:rsidRPr="00061D36">
        <w:rPr>
          <w:sz w:val="26"/>
          <w:szCs w:val="26"/>
        </w:rPr>
        <w:t>;</w:t>
      </w:r>
    </w:p>
    <w:p w:rsidR="001C339C" w:rsidRPr="00061D36" w:rsidRDefault="004677E8" w:rsidP="009414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C18D0">
        <w:rPr>
          <w:sz w:val="26"/>
          <w:szCs w:val="26"/>
        </w:rPr>
        <w:t>9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в подпункте 3 пункта 5.1 слова «(за исключением Главы Администрации города)» исключить;</w:t>
      </w:r>
    </w:p>
    <w:p w:rsidR="00E756D6" w:rsidRPr="00061D36" w:rsidRDefault="00EC18D0" w:rsidP="00EC18D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D73B7C" w:rsidRPr="00061D36">
        <w:rPr>
          <w:sz w:val="26"/>
          <w:szCs w:val="26"/>
        </w:rPr>
        <w:t>)</w:t>
      </w:r>
      <w:r w:rsidR="00D73B7C" w:rsidRPr="00061D36">
        <w:rPr>
          <w:sz w:val="26"/>
          <w:szCs w:val="26"/>
        </w:rPr>
        <w:tab/>
      </w:r>
      <w:r w:rsidR="00061D36" w:rsidRPr="00061D36">
        <w:rPr>
          <w:sz w:val="26"/>
          <w:szCs w:val="26"/>
        </w:rPr>
        <w:t xml:space="preserve">в строке второй таблицы приложения №1 к Положению слова «Глава города, Глава Администрации города» заменить словами «Глава города Заречного, Председатель Собрания </w:t>
      </w:r>
      <w:r w:rsidR="002F459E">
        <w:rPr>
          <w:sz w:val="26"/>
          <w:szCs w:val="26"/>
        </w:rPr>
        <w:t>представителей города Заречного</w:t>
      </w:r>
      <w:r w:rsidR="00061D36" w:rsidRPr="00061D36">
        <w:rPr>
          <w:sz w:val="26"/>
          <w:szCs w:val="26"/>
        </w:rPr>
        <w:t>».</w:t>
      </w:r>
    </w:p>
    <w:p w:rsidR="00ED6EE0" w:rsidRPr="00061D36" w:rsidRDefault="00061D36" w:rsidP="0094148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D36">
        <w:rPr>
          <w:sz w:val="26"/>
          <w:szCs w:val="26"/>
        </w:rPr>
        <w:t>2</w:t>
      </w:r>
      <w:r w:rsidR="006C5717" w:rsidRPr="00061D36">
        <w:rPr>
          <w:sz w:val="26"/>
          <w:szCs w:val="26"/>
        </w:rPr>
        <w:t>.</w:t>
      </w:r>
      <w:r w:rsidR="006C5717" w:rsidRPr="00061D36">
        <w:rPr>
          <w:sz w:val="26"/>
          <w:szCs w:val="26"/>
        </w:rPr>
        <w:tab/>
        <w:t xml:space="preserve">Настоящее решение опубликовать в печатном средстве массовой информации </w:t>
      </w:r>
      <w:r w:rsidR="00394110" w:rsidRPr="00061D36">
        <w:rPr>
          <w:sz w:val="26"/>
          <w:szCs w:val="26"/>
        </w:rPr>
        <w:t xml:space="preserve">газете </w:t>
      </w:r>
      <w:r w:rsidR="006C5717" w:rsidRPr="00061D36">
        <w:rPr>
          <w:sz w:val="26"/>
          <w:szCs w:val="26"/>
        </w:rPr>
        <w:t xml:space="preserve">«Ведомости </w:t>
      </w:r>
      <w:proofErr w:type="gramStart"/>
      <w:r w:rsidR="006C5717" w:rsidRPr="00061D36">
        <w:rPr>
          <w:sz w:val="26"/>
          <w:szCs w:val="26"/>
        </w:rPr>
        <w:t>Заречного</w:t>
      </w:r>
      <w:proofErr w:type="gramEnd"/>
      <w:r w:rsidR="006C5717" w:rsidRPr="00061D36">
        <w:rPr>
          <w:sz w:val="26"/>
          <w:szCs w:val="26"/>
        </w:rPr>
        <w:t>».</w:t>
      </w:r>
    </w:p>
    <w:p w:rsidR="006C5717" w:rsidRPr="00061D36" w:rsidRDefault="00061D36" w:rsidP="0094148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1D36">
        <w:rPr>
          <w:sz w:val="26"/>
          <w:szCs w:val="26"/>
        </w:rPr>
        <w:t>3</w:t>
      </w:r>
      <w:r w:rsidR="006C5717" w:rsidRPr="00061D36">
        <w:rPr>
          <w:sz w:val="26"/>
          <w:szCs w:val="26"/>
        </w:rPr>
        <w:t>.</w:t>
      </w:r>
      <w:r w:rsidR="006C5717" w:rsidRPr="00061D36">
        <w:rPr>
          <w:sz w:val="26"/>
          <w:szCs w:val="26"/>
        </w:rPr>
        <w:tab/>
      </w:r>
      <w:proofErr w:type="gramStart"/>
      <w:r w:rsidR="006C5717" w:rsidRPr="00061D36">
        <w:rPr>
          <w:sz w:val="26"/>
          <w:szCs w:val="26"/>
        </w:rPr>
        <w:t>Контроль за</w:t>
      </w:r>
      <w:proofErr w:type="gramEnd"/>
      <w:r w:rsidR="006C5717" w:rsidRPr="00061D36">
        <w:rPr>
          <w:sz w:val="26"/>
          <w:szCs w:val="26"/>
        </w:rPr>
        <w:t xml:space="preserve"> исполнением решения возложить на </w:t>
      </w:r>
      <w:r w:rsidR="006C5717" w:rsidRPr="00061D36">
        <w:rPr>
          <w:bCs/>
          <w:sz w:val="26"/>
          <w:szCs w:val="26"/>
        </w:rPr>
        <w:t>постоянную депутатскую комиссию правовую, по контролю за деятельностью органов и должностных лиц местного самоуправления (председатель</w:t>
      </w:r>
      <w:r w:rsidR="006C5717" w:rsidRPr="00061D36">
        <w:rPr>
          <w:sz w:val="26"/>
          <w:szCs w:val="26"/>
        </w:rPr>
        <w:t xml:space="preserve"> Савин С.А.).</w:t>
      </w:r>
    </w:p>
    <w:p w:rsidR="006C5717" w:rsidRPr="00061D36" w:rsidRDefault="006C5717" w:rsidP="009414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6EE0" w:rsidRPr="00061D36" w:rsidRDefault="00ED6EE0" w:rsidP="009414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6A05" w:rsidRDefault="006C5717" w:rsidP="003C1225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Глав</w:t>
      </w:r>
      <w:r w:rsidR="001B0BB0">
        <w:rPr>
          <w:sz w:val="26"/>
        </w:rPr>
        <w:t>а</w:t>
      </w:r>
      <w:r w:rsidR="00C11030">
        <w:rPr>
          <w:sz w:val="26"/>
        </w:rPr>
        <w:t xml:space="preserve"> города</w:t>
      </w:r>
      <w:r w:rsidR="00C11030">
        <w:rPr>
          <w:sz w:val="26"/>
        </w:rPr>
        <w:tab/>
      </w:r>
      <w:r w:rsidR="00C11030">
        <w:rPr>
          <w:sz w:val="26"/>
        </w:rPr>
        <w:tab/>
      </w:r>
      <w:r w:rsidR="00C11030">
        <w:rPr>
          <w:sz w:val="26"/>
        </w:rPr>
        <w:tab/>
      </w:r>
      <w:r w:rsidR="00C11030">
        <w:rPr>
          <w:sz w:val="26"/>
        </w:rPr>
        <w:tab/>
      </w:r>
      <w:r w:rsidR="00C11030">
        <w:rPr>
          <w:sz w:val="26"/>
        </w:rPr>
        <w:tab/>
      </w:r>
      <w:r w:rsidR="00C11030">
        <w:rPr>
          <w:sz w:val="26"/>
        </w:rPr>
        <w:tab/>
      </w:r>
      <w:r w:rsidR="00C11030">
        <w:rPr>
          <w:sz w:val="26"/>
        </w:rPr>
        <w:tab/>
      </w:r>
      <w:r w:rsidR="00C11030">
        <w:rPr>
          <w:sz w:val="26"/>
        </w:rPr>
        <w:tab/>
      </w:r>
      <w:r w:rsidR="00C11030">
        <w:rPr>
          <w:sz w:val="26"/>
        </w:rPr>
        <w:tab/>
      </w:r>
      <w:r w:rsidR="00C11030">
        <w:rPr>
          <w:sz w:val="26"/>
        </w:rPr>
        <w:tab/>
      </w:r>
      <w:r w:rsidR="007741E7">
        <w:rPr>
          <w:sz w:val="26"/>
        </w:rPr>
        <w:t>О.В. Климанов</w:t>
      </w:r>
    </w:p>
    <w:p w:rsidR="00A45B46" w:rsidRDefault="00A45B46" w:rsidP="0093212C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45B46" w:rsidRDefault="00A45B46" w:rsidP="00656C68">
      <w:pPr>
        <w:autoSpaceDE w:val="0"/>
        <w:autoSpaceDN w:val="0"/>
        <w:adjustRightInd w:val="0"/>
        <w:jc w:val="both"/>
        <w:rPr>
          <w:sz w:val="26"/>
        </w:rPr>
      </w:pPr>
    </w:p>
    <w:p w:rsidR="001B0BB0" w:rsidRDefault="001B0BB0" w:rsidP="00656C68">
      <w:pPr>
        <w:autoSpaceDE w:val="0"/>
        <w:autoSpaceDN w:val="0"/>
        <w:adjustRightInd w:val="0"/>
        <w:jc w:val="both"/>
        <w:rPr>
          <w:sz w:val="26"/>
        </w:rPr>
      </w:pPr>
    </w:p>
    <w:p w:rsidR="001B0BB0" w:rsidRDefault="001B0BB0" w:rsidP="00656C68">
      <w:pPr>
        <w:autoSpaceDE w:val="0"/>
        <w:autoSpaceDN w:val="0"/>
        <w:adjustRightInd w:val="0"/>
        <w:jc w:val="both"/>
        <w:rPr>
          <w:sz w:val="26"/>
        </w:rPr>
      </w:pPr>
    </w:p>
    <w:p w:rsidR="001B0BB0" w:rsidRDefault="001B0BB0" w:rsidP="00656C68">
      <w:pPr>
        <w:autoSpaceDE w:val="0"/>
        <w:autoSpaceDN w:val="0"/>
        <w:adjustRightInd w:val="0"/>
        <w:jc w:val="both"/>
        <w:rPr>
          <w:sz w:val="26"/>
        </w:rPr>
      </w:pPr>
    </w:p>
    <w:p w:rsidR="001B0BB0" w:rsidRDefault="001B0BB0" w:rsidP="00656C68">
      <w:pPr>
        <w:autoSpaceDE w:val="0"/>
        <w:autoSpaceDN w:val="0"/>
        <w:adjustRightInd w:val="0"/>
        <w:jc w:val="both"/>
        <w:rPr>
          <w:sz w:val="26"/>
        </w:rPr>
      </w:pPr>
    </w:p>
    <w:p w:rsidR="00955268" w:rsidRDefault="00955268" w:rsidP="00433617">
      <w:pPr>
        <w:autoSpaceDE w:val="0"/>
        <w:autoSpaceDN w:val="0"/>
        <w:adjustRightInd w:val="0"/>
        <w:spacing w:line="320" w:lineRule="exact"/>
        <w:rPr>
          <w:sz w:val="26"/>
        </w:rPr>
      </w:pPr>
    </w:p>
    <w:p w:rsidR="00BC5851" w:rsidRDefault="00BC5851" w:rsidP="00433617">
      <w:pPr>
        <w:autoSpaceDE w:val="0"/>
        <w:autoSpaceDN w:val="0"/>
        <w:adjustRightInd w:val="0"/>
        <w:spacing w:line="320" w:lineRule="exact"/>
        <w:rPr>
          <w:sz w:val="26"/>
        </w:rPr>
      </w:pPr>
    </w:p>
    <w:p w:rsidR="00966B7F" w:rsidRDefault="00966B7F" w:rsidP="00433617">
      <w:pPr>
        <w:autoSpaceDE w:val="0"/>
        <w:autoSpaceDN w:val="0"/>
        <w:adjustRightInd w:val="0"/>
        <w:spacing w:line="320" w:lineRule="exact"/>
        <w:rPr>
          <w:sz w:val="26"/>
        </w:rPr>
      </w:pPr>
    </w:p>
    <w:p w:rsidR="00966B7F" w:rsidRDefault="00966B7F" w:rsidP="00433617">
      <w:pPr>
        <w:autoSpaceDE w:val="0"/>
        <w:autoSpaceDN w:val="0"/>
        <w:adjustRightInd w:val="0"/>
        <w:spacing w:line="320" w:lineRule="exact"/>
        <w:rPr>
          <w:sz w:val="26"/>
        </w:rPr>
      </w:pPr>
    </w:p>
    <w:p w:rsidR="00966B7F" w:rsidRDefault="00966B7F" w:rsidP="00433617">
      <w:pPr>
        <w:autoSpaceDE w:val="0"/>
        <w:autoSpaceDN w:val="0"/>
        <w:adjustRightInd w:val="0"/>
        <w:spacing w:line="320" w:lineRule="exact"/>
        <w:rPr>
          <w:sz w:val="26"/>
        </w:rPr>
      </w:pPr>
    </w:p>
    <w:p w:rsidR="00966B7F" w:rsidRDefault="00966B7F" w:rsidP="00433617">
      <w:pPr>
        <w:autoSpaceDE w:val="0"/>
        <w:autoSpaceDN w:val="0"/>
        <w:adjustRightInd w:val="0"/>
        <w:spacing w:line="320" w:lineRule="exact"/>
        <w:rPr>
          <w:sz w:val="26"/>
        </w:rPr>
      </w:pPr>
    </w:p>
    <w:p w:rsidR="001C093C" w:rsidRDefault="009651FF" w:rsidP="001C093C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6"/>
        </w:rPr>
      </w:pPr>
      <w:r>
        <w:rPr>
          <w:sz w:val="26"/>
        </w:rPr>
        <w:t>Пояснительная записка к проекту решения</w:t>
      </w:r>
      <w:r w:rsidR="00FD7933">
        <w:rPr>
          <w:sz w:val="26"/>
        </w:rPr>
        <w:t xml:space="preserve"> </w:t>
      </w:r>
      <w:r>
        <w:rPr>
          <w:sz w:val="26"/>
        </w:rPr>
        <w:t xml:space="preserve">Собрания представителей </w:t>
      </w:r>
    </w:p>
    <w:p w:rsidR="009651FF" w:rsidRPr="003E658A" w:rsidRDefault="009651FF" w:rsidP="003E658A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</w:rPr>
        <w:t>города Заречного «</w:t>
      </w:r>
      <w:r>
        <w:rPr>
          <w:sz w:val="26"/>
          <w:szCs w:val="26"/>
        </w:rPr>
        <w:t xml:space="preserve">О внесении </w:t>
      </w:r>
      <w:r w:rsidRPr="0043601A">
        <w:rPr>
          <w:sz w:val="26"/>
          <w:szCs w:val="26"/>
        </w:rPr>
        <w:t>измене</w:t>
      </w:r>
      <w:r w:rsidR="00FD7933">
        <w:rPr>
          <w:sz w:val="26"/>
          <w:szCs w:val="26"/>
        </w:rPr>
        <w:t>ни</w:t>
      </w:r>
      <w:r w:rsidR="003E658A">
        <w:rPr>
          <w:sz w:val="26"/>
          <w:szCs w:val="26"/>
        </w:rPr>
        <w:t>й</w:t>
      </w:r>
      <w:r w:rsidR="001B0BB0">
        <w:rPr>
          <w:sz w:val="26"/>
          <w:szCs w:val="26"/>
        </w:rPr>
        <w:t xml:space="preserve"> в решение Собрания представителей города Заречного Пензенской области от 12.11.2007 № 439 «Об утверждении Положения об </w:t>
      </w:r>
      <w:r w:rsidR="001B0BB0">
        <w:rPr>
          <w:sz w:val="26"/>
        </w:rPr>
        <w:t>оплате труда выборных должностных лиц города Заречного Пензенской области, осуществляющих свои полномочия на постоянной основе, муниципальных служащих города</w:t>
      </w:r>
      <w:r w:rsidR="001B0BB0">
        <w:rPr>
          <w:sz w:val="26"/>
          <w:szCs w:val="26"/>
        </w:rPr>
        <w:t xml:space="preserve"> </w:t>
      </w:r>
      <w:r w:rsidR="001B0BB0">
        <w:rPr>
          <w:sz w:val="26"/>
        </w:rPr>
        <w:t>Заречного Пензенской области» (с изменениями и дополнениями)</w:t>
      </w:r>
      <w:proofErr w:type="gramEnd"/>
    </w:p>
    <w:p w:rsidR="009651FF" w:rsidRDefault="009651FF" w:rsidP="00BA69E4">
      <w:pPr>
        <w:tabs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</w:p>
    <w:p w:rsidR="00687C7F" w:rsidRDefault="00687C7F" w:rsidP="00BA69E4">
      <w:pPr>
        <w:autoSpaceDE w:val="0"/>
        <w:autoSpaceDN w:val="0"/>
        <w:adjustRightInd w:val="0"/>
        <w:spacing w:line="320" w:lineRule="exact"/>
        <w:ind w:right="-55" w:firstLine="708"/>
        <w:jc w:val="both"/>
        <w:rPr>
          <w:sz w:val="26"/>
          <w:szCs w:val="26"/>
        </w:rPr>
      </w:pPr>
    </w:p>
    <w:p w:rsidR="00F23F1C" w:rsidRPr="00BC5851" w:rsidRDefault="00CB6B2D" w:rsidP="00397F1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proofErr w:type="gramStart"/>
      <w:r w:rsidRPr="00BC5851">
        <w:rPr>
          <w:sz w:val="26"/>
          <w:szCs w:val="26"/>
        </w:rPr>
        <w:t>Про</w:t>
      </w:r>
      <w:r w:rsidR="00BA69E4" w:rsidRPr="00BC5851">
        <w:rPr>
          <w:sz w:val="26"/>
          <w:szCs w:val="26"/>
        </w:rPr>
        <w:t xml:space="preserve">ект решения </w:t>
      </w:r>
      <w:r w:rsidR="00BC5851">
        <w:rPr>
          <w:sz w:val="26"/>
          <w:szCs w:val="26"/>
        </w:rPr>
        <w:t xml:space="preserve">разработан в целях </w:t>
      </w:r>
      <w:r w:rsidR="00966B7F">
        <w:rPr>
          <w:sz w:val="26"/>
          <w:szCs w:val="26"/>
        </w:rPr>
        <w:t xml:space="preserve">приведения Положения об </w:t>
      </w:r>
      <w:r w:rsidR="00966B7F">
        <w:rPr>
          <w:sz w:val="26"/>
        </w:rPr>
        <w:t>оплате труда выборных должностных лиц города Заречного, осуществляющих свои полномочия на постоянной основе, муниципальных служащих города</w:t>
      </w:r>
      <w:r w:rsidR="00966B7F">
        <w:rPr>
          <w:sz w:val="26"/>
          <w:szCs w:val="26"/>
        </w:rPr>
        <w:t xml:space="preserve"> </w:t>
      </w:r>
      <w:r w:rsidR="00966B7F">
        <w:rPr>
          <w:sz w:val="26"/>
        </w:rPr>
        <w:t>Заречного в соответствие с</w:t>
      </w:r>
      <w:r w:rsidR="00A134DF">
        <w:rPr>
          <w:sz w:val="26"/>
        </w:rPr>
        <w:t xml:space="preserve"> </w:t>
      </w:r>
      <w:r w:rsidR="00A134DF" w:rsidRPr="00A134DF">
        <w:rPr>
          <w:sz w:val="26"/>
          <w:szCs w:val="26"/>
        </w:rPr>
        <w:t>решением Собрания представителей города Заречного Пензенской области от 14.10.2016 № 175 «О внесении изменений в Устав закрытого административно-территориального образования города Заречного Пензенской области, утвержденный решением Собрания представителей города Заречного от 19.12.2005 № 142»</w:t>
      </w:r>
      <w:r w:rsidR="00A134DF">
        <w:rPr>
          <w:sz w:val="26"/>
          <w:szCs w:val="26"/>
        </w:rPr>
        <w:t xml:space="preserve"> и</w:t>
      </w:r>
      <w:proofErr w:type="gramEnd"/>
      <w:r w:rsidR="00A134DF">
        <w:rPr>
          <w:sz w:val="26"/>
          <w:szCs w:val="26"/>
        </w:rPr>
        <w:t xml:space="preserve"> </w:t>
      </w:r>
      <w:r w:rsidR="00BC5851">
        <w:rPr>
          <w:sz w:val="26"/>
          <w:szCs w:val="26"/>
        </w:rPr>
        <w:t xml:space="preserve">установления оплаты труда </w:t>
      </w:r>
      <w:r w:rsidR="00AA68BC">
        <w:rPr>
          <w:sz w:val="26"/>
          <w:szCs w:val="26"/>
        </w:rPr>
        <w:t>по должности «Председатель</w:t>
      </w:r>
      <w:r w:rsidR="00BC5851">
        <w:rPr>
          <w:sz w:val="26"/>
          <w:szCs w:val="26"/>
        </w:rPr>
        <w:t xml:space="preserve"> Собрания представителей г. Заречного</w:t>
      </w:r>
      <w:r w:rsidR="00A134DF">
        <w:rPr>
          <w:sz w:val="26"/>
          <w:szCs w:val="26"/>
        </w:rPr>
        <w:t>».</w:t>
      </w:r>
      <w:r w:rsidR="00AA68BC">
        <w:rPr>
          <w:sz w:val="26"/>
          <w:szCs w:val="26"/>
        </w:rPr>
        <w:t xml:space="preserve"> </w:t>
      </w:r>
    </w:p>
    <w:p w:rsidR="008E44A3" w:rsidRDefault="008E44A3" w:rsidP="00967E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68BC" w:rsidRDefault="00AA68BC" w:rsidP="00967E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667B" w:rsidRDefault="00687C7F" w:rsidP="00967E6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</w:t>
      </w:r>
      <w:r>
        <w:rPr>
          <w:sz w:val="26"/>
          <w:szCs w:val="26"/>
        </w:rPr>
        <w:tab/>
      </w:r>
      <w:r w:rsidR="0034667B">
        <w:rPr>
          <w:sz w:val="26"/>
          <w:szCs w:val="26"/>
        </w:rPr>
        <w:t xml:space="preserve">экономики и </w:t>
      </w:r>
    </w:p>
    <w:p w:rsidR="003E658A" w:rsidRDefault="0034667B" w:rsidP="00967E6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стратегического планирования</w:t>
      </w:r>
      <w:r w:rsidR="00687C7F">
        <w:rPr>
          <w:sz w:val="26"/>
          <w:szCs w:val="26"/>
        </w:rPr>
        <w:tab/>
      </w:r>
      <w:r w:rsidR="00687C7F">
        <w:rPr>
          <w:sz w:val="26"/>
          <w:szCs w:val="26"/>
        </w:rPr>
        <w:tab/>
      </w:r>
      <w:r w:rsidR="00687C7F">
        <w:rPr>
          <w:sz w:val="26"/>
          <w:szCs w:val="26"/>
        </w:rPr>
        <w:tab/>
      </w:r>
      <w:r w:rsidR="00687C7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87C7F">
        <w:rPr>
          <w:sz w:val="26"/>
          <w:szCs w:val="26"/>
        </w:rPr>
        <w:t>Т.В.</w:t>
      </w:r>
      <w:r w:rsidR="00B355B5">
        <w:rPr>
          <w:sz w:val="26"/>
          <w:szCs w:val="26"/>
        </w:rPr>
        <w:t xml:space="preserve"> </w:t>
      </w:r>
      <w:r w:rsidR="00687C7F">
        <w:rPr>
          <w:sz w:val="26"/>
          <w:szCs w:val="26"/>
        </w:rPr>
        <w:t>Проскурнина</w:t>
      </w:r>
    </w:p>
    <w:p w:rsidR="00501A62" w:rsidRDefault="00501A62" w:rsidP="00967E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1A62" w:rsidRDefault="00501A62" w:rsidP="00967E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1A62" w:rsidRDefault="00501A62" w:rsidP="00967E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1A62" w:rsidRDefault="00501A62" w:rsidP="00967E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1A62" w:rsidRDefault="00501A62" w:rsidP="00967E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1A62" w:rsidRDefault="00501A62" w:rsidP="00967E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1A62" w:rsidRDefault="00501A62" w:rsidP="00967E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1A62" w:rsidRDefault="00501A62" w:rsidP="00967E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1A62" w:rsidRDefault="00501A62" w:rsidP="00967E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1A62" w:rsidRDefault="00501A62" w:rsidP="00967E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1A62" w:rsidRDefault="00501A62" w:rsidP="00967E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1A62" w:rsidRDefault="00501A62" w:rsidP="00967E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1A62" w:rsidRDefault="00501A62" w:rsidP="00967E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501A62" w:rsidSect="00156A05">
      <w:headerReference w:type="default" r:id="rId12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CA" w:rsidRDefault="00007DCA">
      <w:r>
        <w:separator/>
      </w:r>
    </w:p>
  </w:endnote>
  <w:endnote w:type="continuationSeparator" w:id="0">
    <w:p w:rsidR="00007DCA" w:rsidRDefault="0000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CA" w:rsidRDefault="00007DCA">
      <w:r>
        <w:separator/>
      </w:r>
    </w:p>
  </w:footnote>
  <w:footnote w:type="continuationSeparator" w:id="0">
    <w:p w:rsidR="00007DCA" w:rsidRDefault="00007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64" w:rsidRDefault="00AE6764">
    <w:pPr>
      <w:pStyle w:val="1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0606A">
      <w:rPr>
        <w:rStyle w:val="a3"/>
        <w:noProof/>
      </w:rPr>
      <w:t>4</w:t>
    </w:r>
    <w:r>
      <w:rPr>
        <w:rStyle w:val="a3"/>
      </w:rPr>
      <w:fldChar w:fldCharType="end"/>
    </w:r>
  </w:p>
  <w:p w:rsidR="00AE6764" w:rsidRDefault="00AE6764">
    <w:pPr>
      <w:pStyle w:val="11"/>
    </w:pPr>
  </w:p>
  <w:p w:rsidR="009468DE" w:rsidRDefault="009468DE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0273E0"/>
    <w:multiLevelType w:val="hybridMultilevel"/>
    <w:tmpl w:val="734A7A9A"/>
    <w:lvl w:ilvl="0" w:tplc="5E4265F2">
      <w:start w:val="14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1328F7"/>
    <w:multiLevelType w:val="hybridMultilevel"/>
    <w:tmpl w:val="66DA360A"/>
    <w:lvl w:ilvl="0" w:tplc="3E2692A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2C7FD7"/>
    <w:multiLevelType w:val="hybridMultilevel"/>
    <w:tmpl w:val="35161CDE"/>
    <w:lvl w:ilvl="0" w:tplc="7DD4D4F4">
      <w:start w:val="9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1E0F68"/>
    <w:multiLevelType w:val="hybridMultilevel"/>
    <w:tmpl w:val="1ED075A4"/>
    <w:lvl w:ilvl="0" w:tplc="4EEE635C">
      <w:start w:val="1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8200FE2"/>
    <w:multiLevelType w:val="hybridMultilevel"/>
    <w:tmpl w:val="94BA12A0"/>
    <w:lvl w:ilvl="0" w:tplc="EB18BE06">
      <w:start w:val="3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E007588"/>
    <w:multiLevelType w:val="hybridMultilevel"/>
    <w:tmpl w:val="33C0B960"/>
    <w:lvl w:ilvl="0" w:tplc="B5D898F4">
      <w:start w:val="1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8B017E"/>
    <w:multiLevelType w:val="hybridMultilevel"/>
    <w:tmpl w:val="30E2BAC2"/>
    <w:lvl w:ilvl="0" w:tplc="480088A2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9D63C2"/>
    <w:multiLevelType w:val="hybridMultilevel"/>
    <w:tmpl w:val="E362E532"/>
    <w:lvl w:ilvl="0" w:tplc="719E3A88">
      <w:start w:val="1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6F41A1"/>
    <w:multiLevelType w:val="hybridMultilevel"/>
    <w:tmpl w:val="75688132"/>
    <w:lvl w:ilvl="0" w:tplc="6CB4AB42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CC7744"/>
    <w:multiLevelType w:val="hybridMultilevel"/>
    <w:tmpl w:val="5906C5F0"/>
    <w:lvl w:ilvl="0" w:tplc="2C260B36">
      <w:start w:val="1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6E917D2"/>
    <w:multiLevelType w:val="hybridMultilevel"/>
    <w:tmpl w:val="573AB884"/>
    <w:lvl w:ilvl="0" w:tplc="ACDCFB6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6">
    <w:nsid w:val="58A6249E"/>
    <w:multiLevelType w:val="hybridMultilevel"/>
    <w:tmpl w:val="8638B548"/>
    <w:lvl w:ilvl="0" w:tplc="1A96645C">
      <w:start w:val="1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9E202EB"/>
    <w:multiLevelType w:val="hybridMultilevel"/>
    <w:tmpl w:val="8C74B50A"/>
    <w:lvl w:ilvl="0" w:tplc="2C007AF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F54EDA"/>
    <w:multiLevelType w:val="hybridMultilevel"/>
    <w:tmpl w:val="82CC45DA"/>
    <w:lvl w:ilvl="0" w:tplc="470267BE">
      <w:start w:val="1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C4B0356"/>
    <w:multiLevelType w:val="hybridMultilevel"/>
    <w:tmpl w:val="529CA0C0"/>
    <w:lvl w:ilvl="0" w:tplc="AD9A771E">
      <w:start w:val="1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C156CD"/>
    <w:multiLevelType w:val="hybridMultilevel"/>
    <w:tmpl w:val="79C8740A"/>
    <w:lvl w:ilvl="0" w:tplc="94EA6078">
      <w:start w:val="4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F923943"/>
    <w:multiLevelType w:val="hybridMultilevel"/>
    <w:tmpl w:val="BF98C266"/>
    <w:lvl w:ilvl="0" w:tplc="6F0EFBE8">
      <w:start w:val="1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68F24C22"/>
    <w:multiLevelType w:val="hybridMultilevel"/>
    <w:tmpl w:val="CE120536"/>
    <w:lvl w:ilvl="0" w:tplc="1B0AC9CA">
      <w:start w:val="2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A5C287F"/>
    <w:multiLevelType w:val="hybridMultilevel"/>
    <w:tmpl w:val="97FAE3B8"/>
    <w:lvl w:ilvl="0" w:tplc="7EAE3B3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BCF3123"/>
    <w:multiLevelType w:val="hybridMultilevel"/>
    <w:tmpl w:val="D0D64662"/>
    <w:lvl w:ilvl="0" w:tplc="484CF294">
      <w:start w:val="2"/>
      <w:numFmt w:val="decimal"/>
      <w:lvlText w:val="%1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8511AE0"/>
    <w:multiLevelType w:val="hybridMultilevel"/>
    <w:tmpl w:val="312E3B90"/>
    <w:lvl w:ilvl="0" w:tplc="94283C3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4B636D"/>
    <w:multiLevelType w:val="hybridMultilevel"/>
    <w:tmpl w:val="1256B592"/>
    <w:lvl w:ilvl="0" w:tplc="41A0EE72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B374C68"/>
    <w:multiLevelType w:val="hybridMultilevel"/>
    <w:tmpl w:val="46D82ED0"/>
    <w:lvl w:ilvl="0" w:tplc="F03230BE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6"/>
  </w:num>
  <w:num w:numId="5">
    <w:abstractNumId w:val="3"/>
  </w:num>
  <w:num w:numId="6">
    <w:abstractNumId w:val="22"/>
  </w:num>
  <w:num w:numId="7">
    <w:abstractNumId w:val="25"/>
  </w:num>
  <w:num w:numId="8">
    <w:abstractNumId w:val="23"/>
  </w:num>
  <w:num w:numId="9">
    <w:abstractNumId w:val="26"/>
  </w:num>
  <w:num w:numId="10">
    <w:abstractNumId w:val="12"/>
  </w:num>
  <w:num w:numId="11">
    <w:abstractNumId w:val="11"/>
  </w:num>
  <w:num w:numId="12">
    <w:abstractNumId w:val="17"/>
  </w:num>
  <w:num w:numId="13">
    <w:abstractNumId w:val="2"/>
  </w:num>
  <w:num w:numId="14">
    <w:abstractNumId w:val="10"/>
  </w:num>
  <w:num w:numId="15">
    <w:abstractNumId w:val="9"/>
  </w:num>
  <w:num w:numId="16">
    <w:abstractNumId w:val="8"/>
  </w:num>
  <w:num w:numId="17">
    <w:abstractNumId w:val="16"/>
  </w:num>
  <w:num w:numId="18">
    <w:abstractNumId w:val="19"/>
  </w:num>
  <w:num w:numId="19">
    <w:abstractNumId w:val="18"/>
  </w:num>
  <w:num w:numId="20">
    <w:abstractNumId w:val="1"/>
  </w:num>
  <w:num w:numId="21">
    <w:abstractNumId w:val="24"/>
  </w:num>
  <w:num w:numId="22">
    <w:abstractNumId w:val="20"/>
  </w:num>
  <w:num w:numId="23">
    <w:abstractNumId w:val="27"/>
  </w:num>
  <w:num w:numId="24">
    <w:abstractNumId w:val="4"/>
  </w:num>
  <w:num w:numId="25">
    <w:abstractNumId w:val="21"/>
  </w:num>
  <w:num w:numId="26">
    <w:abstractNumId w:val="14"/>
  </w:num>
  <w:num w:numId="27">
    <w:abstractNumId w:val="28"/>
  </w:num>
  <w:num w:numId="28">
    <w:abstractNumId w:val="1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6E00"/>
    <w:rsid w:val="0000799B"/>
    <w:rsid w:val="00007DCA"/>
    <w:rsid w:val="000116E0"/>
    <w:rsid w:val="00012F40"/>
    <w:rsid w:val="00020545"/>
    <w:rsid w:val="000206FF"/>
    <w:rsid w:val="0002090C"/>
    <w:rsid w:val="000221AB"/>
    <w:rsid w:val="0002534D"/>
    <w:rsid w:val="000262E0"/>
    <w:rsid w:val="00027069"/>
    <w:rsid w:val="0003332D"/>
    <w:rsid w:val="00033C40"/>
    <w:rsid w:val="00033D33"/>
    <w:rsid w:val="00036C4A"/>
    <w:rsid w:val="00041F60"/>
    <w:rsid w:val="00050CEF"/>
    <w:rsid w:val="00050E0E"/>
    <w:rsid w:val="00051393"/>
    <w:rsid w:val="0005228E"/>
    <w:rsid w:val="00052CAD"/>
    <w:rsid w:val="00052FA6"/>
    <w:rsid w:val="00053AA0"/>
    <w:rsid w:val="00054ED4"/>
    <w:rsid w:val="0006032B"/>
    <w:rsid w:val="00061D36"/>
    <w:rsid w:val="00073856"/>
    <w:rsid w:val="0007670E"/>
    <w:rsid w:val="000803E0"/>
    <w:rsid w:val="00080F57"/>
    <w:rsid w:val="00082379"/>
    <w:rsid w:val="00082565"/>
    <w:rsid w:val="000834BD"/>
    <w:rsid w:val="00083C26"/>
    <w:rsid w:val="000856E3"/>
    <w:rsid w:val="000868FD"/>
    <w:rsid w:val="00086C76"/>
    <w:rsid w:val="0009241B"/>
    <w:rsid w:val="00097F09"/>
    <w:rsid w:val="000A06EB"/>
    <w:rsid w:val="000A148A"/>
    <w:rsid w:val="000A1F4B"/>
    <w:rsid w:val="000B2C95"/>
    <w:rsid w:val="000B2D17"/>
    <w:rsid w:val="000B7969"/>
    <w:rsid w:val="000C047A"/>
    <w:rsid w:val="000C122A"/>
    <w:rsid w:val="000C3305"/>
    <w:rsid w:val="000C5984"/>
    <w:rsid w:val="000C5B7F"/>
    <w:rsid w:val="000C5D1C"/>
    <w:rsid w:val="000D0D42"/>
    <w:rsid w:val="000D1B45"/>
    <w:rsid w:val="000D49CF"/>
    <w:rsid w:val="000D7241"/>
    <w:rsid w:val="000E0141"/>
    <w:rsid w:val="000E01B5"/>
    <w:rsid w:val="000E36AD"/>
    <w:rsid w:val="000E3B0B"/>
    <w:rsid w:val="000E6194"/>
    <w:rsid w:val="000F1403"/>
    <w:rsid w:val="000F3444"/>
    <w:rsid w:val="000F516F"/>
    <w:rsid w:val="000F593E"/>
    <w:rsid w:val="000F7894"/>
    <w:rsid w:val="001010E3"/>
    <w:rsid w:val="00106272"/>
    <w:rsid w:val="0011324D"/>
    <w:rsid w:val="00116CA3"/>
    <w:rsid w:val="0013357D"/>
    <w:rsid w:val="00133724"/>
    <w:rsid w:val="00134ACF"/>
    <w:rsid w:val="00137154"/>
    <w:rsid w:val="001407AD"/>
    <w:rsid w:val="00140856"/>
    <w:rsid w:val="0014622D"/>
    <w:rsid w:val="001513FB"/>
    <w:rsid w:val="00156A05"/>
    <w:rsid w:val="0016199E"/>
    <w:rsid w:val="00161CBD"/>
    <w:rsid w:val="0016391D"/>
    <w:rsid w:val="00164974"/>
    <w:rsid w:val="00165CB7"/>
    <w:rsid w:val="00166632"/>
    <w:rsid w:val="00175D05"/>
    <w:rsid w:val="00177BE5"/>
    <w:rsid w:val="0018255A"/>
    <w:rsid w:val="00183393"/>
    <w:rsid w:val="001839D5"/>
    <w:rsid w:val="00191129"/>
    <w:rsid w:val="00193F01"/>
    <w:rsid w:val="001952B2"/>
    <w:rsid w:val="001A13D7"/>
    <w:rsid w:val="001A2587"/>
    <w:rsid w:val="001A3619"/>
    <w:rsid w:val="001B0BB0"/>
    <w:rsid w:val="001B3DE5"/>
    <w:rsid w:val="001B6355"/>
    <w:rsid w:val="001C093C"/>
    <w:rsid w:val="001C2E33"/>
    <w:rsid w:val="001C339C"/>
    <w:rsid w:val="001C3B74"/>
    <w:rsid w:val="001C45EF"/>
    <w:rsid w:val="001C6B6F"/>
    <w:rsid w:val="001C7E5C"/>
    <w:rsid w:val="001D73BE"/>
    <w:rsid w:val="001E15D0"/>
    <w:rsid w:val="001E3690"/>
    <w:rsid w:val="001E57AC"/>
    <w:rsid w:val="001E776B"/>
    <w:rsid w:val="001F0030"/>
    <w:rsid w:val="001F219D"/>
    <w:rsid w:val="001F2986"/>
    <w:rsid w:val="001F2AD7"/>
    <w:rsid w:val="001F55D3"/>
    <w:rsid w:val="001F6DBF"/>
    <w:rsid w:val="001F6DD9"/>
    <w:rsid w:val="0020042C"/>
    <w:rsid w:val="00200526"/>
    <w:rsid w:val="002026A8"/>
    <w:rsid w:val="00204676"/>
    <w:rsid w:val="00205366"/>
    <w:rsid w:val="0020634D"/>
    <w:rsid w:val="00207F2A"/>
    <w:rsid w:val="00220165"/>
    <w:rsid w:val="002207ED"/>
    <w:rsid w:val="002229D3"/>
    <w:rsid w:val="00224EE3"/>
    <w:rsid w:val="0023052E"/>
    <w:rsid w:val="00232ECF"/>
    <w:rsid w:val="00244B5D"/>
    <w:rsid w:val="00250C4E"/>
    <w:rsid w:val="002600FE"/>
    <w:rsid w:val="00261AC4"/>
    <w:rsid w:val="002622FB"/>
    <w:rsid w:val="002631D6"/>
    <w:rsid w:val="00264880"/>
    <w:rsid w:val="0026733F"/>
    <w:rsid w:val="00272244"/>
    <w:rsid w:val="00272496"/>
    <w:rsid w:val="00274092"/>
    <w:rsid w:val="0028795D"/>
    <w:rsid w:val="00293BB9"/>
    <w:rsid w:val="00294B07"/>
    <w:rsid w:val="00296B73"/>
    <w:rsid w:val="002A20F5"/>
    <w:rsid w:val="002A4583"/>
    <w:rsid w:val="002A611E"/>
    <w:rsid w:val="002A799D"/>
    <w:rsid w:val="002B4FB8"/>
    <w:rsid w:val="002B5FA2"/>
    <w:rsid w:val="002B7474"/>
    <w:rsid w:val="002C0946"/>
    <w:rsid w:val="002C1AF0"/>
    <w:rsid w:val="002C5442"/>
    <w:rsid w:val="002C6481"/>
    <w:rsid w:val="002D050B"/>
    <w:rsid w:val="002D0E14"/>
    <w:rsid w:val="002D15B4"/>
    <w:rsid w:val="002D1FBE"/>
    <w:rsid w:val="002D324F"/>
    <w:rsid w:val="002D5C90"/>
    <w:rsid w:val="002E04F6"/>
    <w:rsid w:val="002E07D8"/>
    <w:rsid w:val="002E396D"/>
    <w:rsid w:val="002E7A44"/>
    <w:rsid w:val="002F17B4"/>
    <w:rsid w:val="002F1C86"/>
    <w:rsid w:val="002F22DB"/>
    <w:rsid w:val="002F2F59"/>
    <w:rsid w:val="002F459E"/>
    <w:rsid w:val="002F45CC"/>
    <w:rsid w:val="00300FD0"/>
    <w:rsid w:val="003039A2"/>
    <w:rsid w:val="00306058"/>
    <w:rsid w:val="00310647"/>
    <w:rsid w:val="00311250"/>
    <w:rsid w:val="00312EC3"/>
    <w:rsid w:val="00313C2A"/>
    <w:rsid w:val="003144E0"/>
    <w:rsid w:val="003150BF"/>
    <w:rsid w:val="003154F3"/>
    <w:rsid w:val="00323A08"/>
    <w:rsid w:val="00325F5C"/>
    <w:rsid w:val="003410DB"/>
    <w:rsid w:val="003434A3"/>
    <w:rsid w:val="0034667B"/>
    <w:rsid w:val="00350353"/>
    <w:rsid w:val="00351997"/>
    <w:rsid w:val="00352959"/>
    <w:rsid w:val="00355A04"/>
    <w:rsid w:val="00355C71"/>
    <w:rsid w:val="00356281"/>
    <w:rsid w:val="00357014"/>
    <w:rsid w:val="00360127"/>
    <w:rsid w:val="00361032"/>
    <w:rsid w:val="00362012"/>
    <w:rsid w:val="003624A8"/>
    <w:rsid w:val="00363ADB"/>
    <w:rsid w:val="00365F9E"/>
    <w:rsid w:val="00371593"/>
    <w:rsid w:val="003732A3"/>
    <w:rsid w:val="003747D3"/>
    <w:rsid w:val="00375752"/>
    <w:rsid w:val="0037579B"/>
    <w:rsid w:val="00380194"/>
    <w:rsid w:val="003822B1"/>
    <w:rsid w:val="00383D3C"/>
    <w:rsid w:val="00392883"/>
    <w:rsid w:val="003936E6"/>
    <w:rsid w:val="00394110"/>
    <w:rsid w:val="00396425"/>
    <w:rsid w:val="00397F15"/>
    <w:rsid w:val="003A1113"/>
    <w:rsid w:val="003A209A"/>
    <w:rsid w:val="003A24F1"/>
    <w:rsid w:val="003A458D"/>
    <w:rsid w:val="003A6B89"/>
    <w:rsid w:val="003A77B1"/>
    <w:rsid w:val="003B002F"/>
    <w:rsid w:val="003B2573"/>
    <w:rsid w:val="003B5E23"/>
    <w:rsid w:val="003C1225"/>
    <w:rsid w:val="003C1A0E"/>
    <w:rsid w:val="003C497B"/>
    <w:rsid w:val="003C4A18"/>
    <w:rsid w:val="003C4E7F"/>
    <w:rsid w:val="003C547F"/>
    <w:rsid w:val="003C6954"/>
    <w:rsid w:val="003D1910"/>
    <w:rsid w:val="003D2709"/>
    <w:rsid w:val="003D3E1B"/>
    <w:rsid w:val="003D3F95"/>
    <w:rsid w:val="003D4020"/>
    <w:rsid w:val="003E10B5"/>
    <w:rsid w:val="003E353D"/>
    <w:rsid w:val="003E4054"/>
    <w:rsid w:val="003E6377"/>
    <w:rsid w:val="003E658A"/>
    <w:rsid w:val="003F0023"/>
    <w:rsid w:val="003F3184"/>
    <w:rsid w:val="003F42A0"/>
    <w:rsid w:val="00405CA2"/>
    <w:rsid w:val="004060CE"/>
    <w:rsid w:val="0040680F"/>
    <w:rsid w:val="004072B4"/>
    <w:rsid w:val="0041212A"/>
    <w:rsid w:val="004149D2"/>
    <w:rsid w:val="00423FB2"/>
    <w:rsid w:val="00424C27"/>
    <w:rsid w:val="00426576"/>
    <w:rsid w:val="0042726D"/>
    <w:rsid w:val="00433617"/>
    <w:rsid w:val="00435038"/>
    <w:rsid w:val="0043532A"/>
    <w:rsid w:val="00435D3C"/>
    <w:rsid w:val="0043601A"/>
    <w:rsid w:val="00437450"/>
    <w:rsid w:val="00440A87"/>
    <w:rsid w:val="004413DE"/>
    <w:rsid w:val="004416B6"/>
    <w:rsid w:val="00444874"/>
    <w:rsid w:val="00454198"/>
    <w:rsid w:val="004541E2"/>
    <w:rsid w:val="00462832"/>
    <w:rsid w:val="004651DD"/>
    <w:rsid w:val="00466D4D"/>
    <w:rsid w:val="004677E8"/>
    <w:rsid w:val="00471643"/>
    <w:rsid w:val="00473B77"/>
    <w:rsid w:val="00475D32"/>
    <w:rsid w:val="00476034"/>
    <w:rsid w:val="004775D7"/>
    <w:rsid w:val="00480364"/>
    <w:rsid w:val="0048449A"/>
    <w:rsid w:val="00487E26"/>
    <w:rsid w:val="00491ABC"/>
    <w:rsid w:val="00493BEB"/>
    <w:rsid w:val="00496159"/>
    <w:rsid w:val="004A4678"/>
    <w:rsid w:val="004B04B1"/>
    <w:rsid w:val="004B4A2D"/>
    <w:rsid w:val="004B7974"/>
    <w:rsid w:val="004C0590"/>
    <w:rsid w:val="004C328F"/>
    <w:rsid w:val="004C35F4"/>
    <w:rsid w:val="004C479D"/>
    <w:rsid w:val="004C52F2"/>
    <w:rsid w:val="004C7138"/>
    <w:rsid w:val="004D2266"/>
    <w:rsid w:val="004D2BC3"/>
    <w:rsid w:val="004D6C17"/>
    <w:rsid w:val="004E0D1E"/>
    <w:rsid w:val="004E216B"/>
    <w:rsid w:val="004E645F"/>
    <w:rsid w:val="004E7546"/>
    <w:rsid w:val="004F2D70"/>
    <w:rsid w:val="00501A62"/>
    <w:rsid w:val="0050397E"/>
    <w:rsid w:val="005041A2"/>
    <w:rsid w:val="005044E4"/>
    <w:rsid w:val="0050606A"/>
    <w:rsid w:val="00507092"/>
    <w:rsid w:val="0051052C"/>
    <w:rsid w:val="00513480"/>
    <w:rsid w:val="005135CA"/>
    <w:rsid w:val="00515299"/>
    <w:rsid w:val="00521A20"/>
    <w:rsid w:val="00526533"/>
    <w:rsid w:val="00535025"/>
    <w:rsid w:val="00537498"/>
    <w:rsid w:val="005466CC"/>
    <w:rsid w:val="0054702C"/>
    <w:rsid w:val="005476C8"/>
    <w:rsid w:val="00551E53"/>
    <w:rsid w:val="005520CD"/>
    <w:rsid w:val="005632F8"/>
    <w:rsid w:val="005644AA"/>
    <w:rsid w:val="00573AF7"/>
    <w:rsid w:val="00577C4B"/>
    <w:rsid w:val="00580172"/>
    <w:rsid w:val="005804E0"/>
    <w:rsid w:val="0058440F"/>
    <w:rsid w:val="00586A82"/>
    <w:rsid w:val="00590B59"/>
    <w:rsid w:val="00591336"/>
    <w:rsid w:val="00597682"/>
    <w:rsid w:val="005A02A4"/>
    <w:rsid w:val="005A2507"/>
    <w:rsid w:val="005A68DE"/>
    <w:rsid w:val="005A7885"/>
    <w:rsid w:val="005B074C"/>
    <w:rsid w:val="005B4793"/>
    <w:rsid w:val="005B6452"/>
    <w:rsid w:val="005B6E80"/>
    <w:rsid w:val="005C1F79"/>
    <w:rsid w:val="005C2C41"/>
    <w:rsid w:val="005C397B"/>
    <w:rsid w:val="005C78BB"/>
    <w:rsid w:val="005D6D28"/>
    <w:rsid w:val="005D7AAD"/>
    <w:rsid w:val="005D7E2E"/>
    <w:rsid w:val="005E07EA"/>
    <w:rsid w:val="005E2739"/>
    <w:rsid w:val="005E53B5"/>
    <w:rsid w:val="005E5566"/>
    <w:rsid w:val="005E6C4A"/>
    <w:rsid w:val="005E7748"/>
    <w:rsid w:val="005E7FCB"/>
    <w:rsid w:val="005F0113"/>
    <w:rsid w:val="005F1F69"/>
    <w:rsid w:val="005F2B63"/>
    <w:rsid w:val="005F46C7"/>
    <w:rsid w:val="005F5968"/>
    <w:rsid w:val="00600671"/>
    <w:rsid w:val="00600DF7"/>
    <w:rsid w:val="00604D1E"/>
    <w:rsid w:val="00607970"/>
    <w:rsid w:val="00610434"/>
    <w:rsid w:val="0062429C"/>
    <w:rsid w:val="00624620"/>
    <w:rsid w:val="006251D1"/>
    <w:rsid w:val="00625FB2"/>
    <w:rsid w:val="0062626B"/>
    <w:rsid w:val="006350B9"/>
    <w:rsid w:val="00636790"/>
    <w:rsid w:val="00642B18"/>
    <w:rsid w:val="00642DCF"/>
    <w:rsid w:val="00643293"/>
    <w:rsid w:val="00643AE5"/>
    <w:rsid w:val="006532FE"/>
    <w:rsid w:val="00656C68"/>
    <w:rsid w:val="00660493"/>
    <w:rsid w:val="0066109D"/>
    <w:rsid w:val="00661108"/>
    <w:rsid w:val="006629BB"/>
    <w:rsid w:val="00664B48"/>
    <w:rsid w:val="00665362"/>
    <w:rsid w:val="00665904"/>
    <w:rsid w:val="00670C63"/>
    <w:rsid w:val="006757F4"/>
    <w:rsid w:val="006763D8"/>
    <w:rsid w:val="006800C5"/>
    <w:rsid w:val="0068108C"/>
    <w:rsid w:val="00682584"/>
    <w:rsid w:val="006845DA"/>
    <w:rsid w:val="00687C7F"/>
    <w:rsid w:val="00687F0B"/>
    <w:rsid w:val="00695093"/>
    <w:rsid w:val="006A3B56"/>
    <w:rsid w:val="006A3E2D"/>
    <w:rsid w:val="006A54A6"/>
    <w:rsid w:val="006A5652"/>
    <w:rsid w:val="006A702D"/>
    <w:rsid w:val="006B01A8"/>
    <w:rsid w:val="006B0347"/>
    <w:rsid w:val="006B1CBD"/>
    <w:rsid w:val="006B3367"/>
    <w:rsid w:val="006B3C01"/>
    <w:rsid w:val="006B4890"/>
    <w:rsid w:val="006C072D"/>
    <w:rsid w:val="006C2724"/>
    <w:rsid w:val="006C4EB4"/>
    <w:rsid w:val="006C5717"/>
    <w:rsid w:val="006D008A"/>
    <w:rsid w:val="006D3612"/>
    <w:rsid w:val="006D42F6"/>
    <w:rsid w:val="006D4428"/>
    <w:rsid w:val="006E0E57"/>
    <w:rsid w:val="006E4A91"/>
    <w:rsid w:val="006E7E6A"/>
    <w:rsid w:val="006F7573"/>
    <w:rsid w:val="00701CDC"/>
    <w:rsid w:val="007037CF"/>
    <w:rsid w:val="007057A8"/>
    <w:rsid w:val="00707695"/>
    <w:rsid w:val="00711A7F"/>
    <w:rsid w:val="00715335"/>
    <w:rsid w:val="00720022"/>
    <w:rsid w:val="00732B9F"/>
    <w:rsid w:val="007377ED"/>
    <w:rsid w:val="00737E30"/>
    <w:rsid w:val="0074060F"/>
    <w:rsid w:val="007406F5"/>
    <w:rsid w:val="00741F0B"/>
    <w:rsid w:val="0074521B"/>
    <w:rsid w:val="00745B9F"/>
    <w:rsid w:val="0074607C"/>
    <w:rsid w:val="007509FD"/>
    <w:rsid w:val="00751429"/>
    <w:rsid w:val="0076219B"/>
    <w:rsid w:val="007626A4"/>
    <w:rsid w:val="007721F7"/>
    <w:rsid w:val="007741E7"/>
    <w:rsid w:val="00775B09"/>
    <w:rsid w:val="00777849"/>
    <w:rsid w:val="00782A62"/>
    <w:rsid w:val="00783F7C"/>
    <w:rsid w:val="00787646"/>
    <w:rsid w:val="00791427"/>
    <w:rsid w:val="00791E1F"/>
    <w:rsid w:val="0079424B"/>
    <w:rsid w:val="00794F77"/>
    <w:rsid w:val="007961A6"/>
    <w:rsid w:val="007A3DB7"/>
    <w:rsid w:val="007A4381"/>
    <w:rsid w:val="007A6FAD"/>
    <w:rsid w:val="007A7C0F"/>
    <w:rsid w:val="007B1BA3"/>
    <w:rsid w:val="007C3298"/>
    <w:rsid w:val="007C3FC3"/>
    <w:rsid w:val="007C5F7D"/>
    <w:rsid w:val="007E460F"/>
    <w:rsid w:val="007E6E43"/>
    <w:rsid w:val="007F4BAC"/>
    <w:rsid w:val="007F747E"/>
    <w:rsid w:val="00801013"/>
    <w:rsid w:val="008010ED"/>
    <w:rsid w:val="0080195D"/>
    <w:rsid w:val="008064D6"/>
    <w:rsid w:val="008065F0"/>
    <w:rsid w:val="00810DA6"/>
    <w:rsid w:val="00813901"/>
    <w:rsid w:val="00820A6B"/>
    <w:rsid w:val="00822412"/>
    <w:rsid w:val="008237DE"/>
    <w:rsid w:val="00823E72"/>
    <w:rsid w:val="008257A1"/>
    <w:rsid w:val="00831461"/>
    <w:rsid w:val="00834BC0"/>
    <w:rsid w:val="008359A0"/>
    <w:rsid w:val="00841E5F"/>
    <w:rsid w:val="008457A6"/>
    <w:rsid w:val="00853892"/>
    <w:rsid w:val="0086146A"/>
    <w:rsid w:val="00864F5A"/>
    <w:rsid w:val="00865D2C"/>
    <w:rsid w:val="00866694"/>
    <w:rsid w:val="00867014"/>
    <w:rsid w:val="00871971"/>
    <w:rsid w:val="00872592"/>
    <w:rsid w:val="00874EF2"/>
    <w:rsid w:val="00882BDA"/>
    <w:rsid w:val="00883A29"/>
    <w:rsid w:val="00885018"/>
    <w:rsid w:val="0088675D"/>
    <w:rsid w:val="00891F4D"/>
    <w:rsid w:val="00892C43"/>
    <w:rsid w:val="00894869"/>
    <w:rsid w:val="0089675D"/>
    <w:rsid w:val="008A168B"/>
    <w:rsid w:val="008A2D06"/>
    <w:rsid w:val="008A3415"/>
    <w:rsid w:val="008A7160"/>
    <w:rsid w:val="008B706F"/>
    <w:rsid w:val="008C2BEE"/>
    <w:rsid w:val="008C6392"/>
    <w:rsid w:val="008C6677"/>
    <w:rsid w:val="008C7118"/>
    <w:rsid w:val="008C719A"/>
    <w:rsid w:val="008D0335"/>
    <w:rsid w:val="008D5177"/>
    <w:rsid w:val="008E44A3"/>
    <w:rsid w:val="008E458E"/>
    <w:rsid w:val="008E5A95"/>
    <w:rsid w:val="008E6147"/>
    <w:rsid w:val="008F0182"/>
    <w:rsid w:val="008F72AD"/>
    <w:rsid w:val="008F7D2F"/>
    <w:rsid w:val="00901BE0"/>
    <w:rsid w:val="00903872"/>
    <w:rsid w:val="0090457D"/>
    <w:rsid w:val="00907E39"/>
    <w:rsid w:val="00912C53"/>
    <w:rsid w:val="009145C4"/>
    <w:rsid w:val="0091493B"/>
    <w:rsid w:val="00915577"/>
    <w:rsid w:val="00920B90"/>
    <w:rsid w:val="00923E3C"/>
    <w:rsid w:val="00930AE6"/>
    <w:rsid w:val="0093118E"/>
    <w:rsid w:val="0093212C"/>
    <w:rsid w:val="00932B62"/>
    <w:rsid w:val="00941483"/>
    <w:rsid w:val="00941A8B"/>
    <w:rsid w:val="009468DE"/>
    <w:rsid w:val="00951B3F"/>
    <w:rsid w:val="0095320B"/>
    <w:rsid w:val="00954B43"/>
    <w:rsid w:val="00955268"/>
    <w:rsid w:val="009556D2"/>
    <w:rsid w:val="00960AB7"/>
    <w:rsid w:val="00960DE8"/>
    <w:rsid w:val="00963926"/>
    <w:rsid w:val="009651FF"/>
    <w:rsid w:val="00966A92"/>
    <w:rsid w:val="00966B7F"/>
    <w:rsid w:val="00967875"/>
    <w:rsid w:val="00967E6B"/>
    <w:rsid w:val="00972736"/>
    <w:rsid w:val="00977CB6"/>
    <w:rsid w:val="00983705"/>
    <w:rsid w:val="00983DF5"/>
    <w:rsid w:val="00984ACC"/>
    <w:rsid w:val="00984E2B"/>
    <w:rsid w:val="00986B10"/>
    <w:rsid w:val="0098785B"/>
    <w:rsid w:val="00991255"/>
    <w:rsid w:val="009913A3"/>
    <w:rsid w:val="00992D34"/>
    <w:rsid w:val="009963FF"/>
    <w:rsid w:val="009A17F6"/>
    <w:rsid w:val="009A4504"/>
    <w:rsid w:val="009A6421"/>
    <w:rsid w:val="009A6769"/>
    <w:rsid w:val="009B1593"/>
    <w:rsid w:val="009B2B19"/>
    <w:rsid w:val="009B3CB4"/>
    <w:rsid w:val="009B72CD"/>
    <w:rsid w:val="009C3238"/>
    <w:rsid w:val="009C629A"/>
    <w:rsid w:val="009C7661"/>
    <w:rsid w:val="009D01F2"/>
    <w:rsid w:val="009D22A2"/>
    <w:rsid w:val="009D44EC"/>
    <w:rsid w:val="009D571E"/>
    <w:rsid w:val="009F4CB1"/>
    <w:rsid w:val="009F6F1A"/>
    <w:rsid w:val="00A001A3"/>
    <w:rsid w:val="00A01080"/>
    <w:rsid w:val="00A03E29"/>
    <w:rsid w:val="00A0429E"/>
    <w:rsid w:val="00A0612B"/>
    <w:rsid w:val="00A11797"/>
    <w:rsid w:val="00A134DF"/>
    <w:rsid w:val="00A13C2D"/>
    <w:rsid w:val="00A145FF"/>
    <w:rsid w:val="00A1485F"/>
    <w:rsid w:val="00A150EA"/>
    <w:rsid w:val="00A17A07"/>
    <w:rsid w:val="00A20984"/>
    <w:rsid w:val="00A249B1"/>
    <w:rsid w:val="00A25FD2"/>
    <w:rsid w:val="00A26302"/>
    <w:rsid w:val="00A276E0"/>
    <w:rsid w:val="00A40345"/>
    <w:rsid w:val="00A41C74"/>
    <w:rsid w:val="00A42D69"/>
    <w:rsid w:val="00A45B46"/>
    <w:rsid w:val="00A45D6D"/>
    <w:rsid w:val="00A463FA"/>
    <w:rsid w:val="00A51B57"/>
    <w:rsid w:val="00A55505"/>
    <w:rsid w:val="00A56B4D"/>
    <w:rsid w:val="00A621B8"/>
    <w:rsid w:val="00A65701"/>
    <w:rsid w:val="00A67476"/>
    <w:rsid w:val="00A70B70"/>
    <w:rsid w:val="00A73C10"/>
    <w:rsid w:val="00A73E34"/>
    <w:rsid w:val="00A80ADA"/>
    <w:rsid w:val="00A83D69"/>
    <w:rsid w:val="00A8419A"/>
    <w:rsid w:val="00A86BAC"/>
    <w:rsid w:val="00A96558"/>
    <w:rsid w:val="00A979C1"/>
    <w:rsid w:val="00AA0B83"/>
    <w:rsid w:val="00AA68BC"/>
    <w:rsid w:val="00AA7169"/>
    <w:rsid w:val="00AA7525"/>
    <w:rsid w:val="00AA754C"/>
    <w:rsid w:val="00AA7ED2"/>
    <w:rsid w:val="00AB0E8B"/>
    <w:rsid w:val="00AB665A"/>
    <w:rsid w:val="00AB73AB"/>
    <w:rsid w:val="00AC049E"/>
    <w:rsid w:val="00AC0681"/>
    <w:rsid w:val="00AC50F0"/>
    <w:rsid w:val="00AC7A60"/>
    <w:rsid w:val="00AD21E1"/>
    <w:rsid w:val="00AD2C00"/>
    <w:rsid w:val="00AD31A5"/>
    <w:rsid w:val="00AD46F1"/>
    <w:rsid w:val="00AD7ACC"/>
    <w:rsid w:val="00AE0A97"/>
    <w:rsid w:val="00AE1659"/>
    <w:rsid w:val="00AE3E5E"/>
    <w:rsid w:val="00AE5688"/>
    <w:rsid w:val="00AE6764"/>
    <w:rsid w:val="00AF0248"/>
    <w:rsid w:val="00AF1394"/>
    <w:rsid w:val="00AF5A48"/>
    <w:rsid w:val="00AF642E"/>
    <w:rsid w:val="00B002E8"/>
    <w:rsid w:val="00B02EB5"/>
    <w:rsid w:val="00B04022"/>
    <w:rsid w:val="00B1133F"/>
    <w:rsid w:val="00B13CD5"/>
    <w:rsid w:val="00B14E0C"/>
    <w:rsid w:val="00B21E35"/>
    <w:rsid w:val="00B248E9"/>
    <w:rsid w:val="00B313F8"/>
    <w:rsid w:val="00B321B4"/>
    <w:rsid w:val="00B3334C"/>
    <w:rsid w:val="00B355B5"/>
    <w:rsid w:val="00B37049"/>
    <w:rsid w:val="00B37418"/>
    <w:rsid w:val="00B37663"/>
    <w:rsid w:val="00B4284A"/>
    <w:rsid w:val="00B42F80"/>
    <w:rsid w:val="00B5143C"/>
    <w:rsid w:val="00B70490"/>
    <w:rsid w:val="00B71C36"/>
    <w:rsid w:val="00B76DD4"/>
    <w:rsid w:val="00B80CA1"/>
    <w:rsid w:val="00B84E51"/>
    <w:rsid w:val="00B86B42"/>
    <w:rsid w:val="00B87BDD"/>
    <w:rsid w:val="00B92E6B"/>
    <w:rsid w:val="00B93101"/>
    <w:rsid w:val="00B9374D"/>
    <w:rsid w:val="00B97673"/>
    <w:rsid w:val="00BA0132"/>
    <w:rsid w:val="00BA5608"/>
    <w:rsid w:val="00BA69E4"/>
    <w:rsid w:val="00BA7E61"/>
    <w:rsid w:val="00BB1EE0"/>
    <w:rsid w:val="00BB2F5D"/>
    <w:rsid w:val="00BB33A4"/>
    <w:rsid w:val="00BC301F"/>
    <w:rsid w:val="00BC5851"/>
    <w:rsid w:val="00BC6FFE"/>
    <w:rsid w:val="00BD7367"/>
    <w:rsid w:val="00BD7F29"/>
    <w:rsid w:val="00BE15CB"/>
    <w:rsid w:val="00BE4896"/>
    <w:rsid w:val="00BE4F55"/>
    <w:rsid w:val="00BE558B"/>
    <w:rsid w:val="00BE584E"/>
    <w:rsid w:val="00BF0D4E"/>
    <w:rsid w:val="00C002A6"/>
    <w:rsid w:val="00C03055"/>
    <w:rsid w:val="00C03C7A"/>
    <w:rsid w:val="00C03F90"/>
    <w:rsid w:val="00C06F76"/>
    <w:rsid w:val="00C073BC"/>
    <w:rsid w:val="00C07ED2"/>
    <w:rsid w:val="00C11030"/>
    <w:rsid w:val="00C11076"/>
    <w:rsid w:val="00C123A3"/>
    <w:rsid w:val="00C129BA"/>
    <w:rsid w:val="00C15010"/>
    <w:rsid w:val="00C158FE"/>
    <w:rsid w:val="00C1697A"/>
    <w:rsid w:val="00C22274"/>
    <w:rsid w:val="00C23AC3"/>
    <w:rsid w:val="00C26364"/>
    <w:rsid w:val="00C273B2"/>
    <w:rsid w:val="00C27F3D"/>
    <w:rsid w:val="00C302DC"/>
    <w:rsid w:val="00C31EF0"/>
    <w:rsid w:val="00C326E1"/>
    <w:rsid w:val="00C358B9"/>
    <w:rsid w:val="00C36C7B"/>
    <w:rsid w:val="00C37DD4"/>
    <w:rsid w:val="00C40395"/>
    <w:rsid w:val="00C40752"/>
    <w:rsid w:val="00C42914"/>
    <w:rsid w:val="00C43292"/>
    <w:rsid w:val="00C452A8"/>
    <w:rsid w:val="00C47B56"/>
    <w:rsid w:val="00C54FA3"/>
    <w:rsid w:val="00C558C5"/>
    <w:rsid w:val="00C5608F"/>
    <w:rsid w:val="00C62618"/>
    <w:rsid w:val="00C70386"/>
    <w:rsid w:val="00C7091D"/>
    <w:rsid w:val="00C70F68"/>
    <w:rsid w:val="00C73BCE"/>
    <w:rsid w:val="00C767D8"/>
    <w:rsid w:val="00C77437"/>
    <w:rsid w:val="00C8059F"/>
    <w:rsid w:val="00C84219"/>
    <w:rsid w:val="00C842F6"/>
    <w:rsid w:val="00C914E9"/>
    <w:rsid w:val="00C93EDB"/>
    <w:rsid w:val="00C964A4"/>
    <w:rsid w:val="00C96715"/>
    <w:rsid w:val="00CA0818"/>
    <w:rsid w:val="00CA1F5B"/>
    <w:rsid w:val="00CA2C4A"/>
    <w:rsid w:val="00CA41AD"/>
    <w:rsid w:val="00CB38F7"/>
    <w:rsid w:val="00CB3E8B"/>
    <w:rsid w:val="00CB6B2D"/>
    <w:rsid w:val="00CC1471"/>
    <w:rsid w:val="00CC1F7B"/>
    <w:rsid w:val="00CC511B"/>
    <w:rsid w:val="00CD28E0"/>
    <w:rsid w:val="00CD46BF"/>
    <w:rsid w:val="00CD6015"/>
    <w:rsid w:val="00CD734C"/>
    <w:rsid w:val="00CE0BAC"/>
    <w:rsid w:val="00CE4EEC"/>
    <w:rsid w:val="00CF3AA2"/>
    <w:rsid w:val="00CF49A8"/>
    <w:rsid w:val="00CF4B72"/>
    <w:rsid w:val="00CF750D"/>
    <w:rsid w:val="00D01628"/>
    <w:rsid w:val="00D01750"/>
    <w:rsid w:val="00D03D5B"/>
    <w:rsid w:val="00D04467"/>
    <w:rsid w:val="00D07E6B"/>
    <w:rsid w:val="00D100F1"/>
    <w:rsid w:val="00D10D69"/>
    <w:rsid w:val="00D155D6"/>
    <w:rsid w:val="00D15ABF"/>
    <w:rsid w:val="00D16E73"/>
    <w:rsid w:val="00D214BA"/>
    <w:rsid w:val="00D21E79"/>
    <w:rsid w:val="00D25AE5"/>
    <w:rsid w:val="00D262B5"/>
    <w:rsid w:val="00D3445E"/>
    <w:rsid w:val="00D34908"/>
    <w:rsid w:val="00D35D76"/>
    <w:rsid w:val="00D36F29"/>
    <w:rsid w:val="00D3737C"/>
    <w:rsid w:val="00D40CD0"/>
    <w:rsid w:val="00D40E77"/>
    <w:rsid w:val="00D438D9"/>
    <w:rsid w:val="00D50781"/>
    <w:rsid w:val="00D548DD"/>
    <w:rsid w:val="00D60706"/>
    <w:rsid w:val="00D60CA9"/>
    <w:rsid w:val="00D60ED4"/>
    <w:rsid w:val="00D62C20"/>
    <w:rsid w:val="00D63AA9"/>
    <w:rsid w:val="00D70752"/>
    <w:rsid w:val="00D70D6B"/>
    <w:rsid w:val="00D7168D"/>
    <w:rsid w:val="00D71E17"/>
    <w:rsid w:val="00D73B7C"/>
    <w:rsid w:val="00D765B7"/>
    <w:rsid w:val="00D76DA9"/>
    <w:rsid w:val="00D77F9F"/>
    <w:rsid w:val="00D85A9D"/>
    <w:rsid w:val="00D86F33"/>
    <w:rsid w:val="00D95585"/>
    <w:rsid w:val="00D95CE5"/>
    <w:rsid w:val="00D96C77"/>
    <w:rsid w:val="00DA6679"/>
    <w:rsid w:val="00DA6C82"/>
    <w:rsid w:val="00DB5BD7"/>
    <w:rsid w:val="00DB6A13"/>
    <w:rsid w:val="00DC1FFC"/>
    <w:rsid w:val="00DC2EA3"/>
    <w:rsid w:val="00DC554A"/>
    <w:rsid w:val="00DC576F"/>
    <w:rsid w:val="00DD0A67"/>
    <w:rsid w:val="00DE2E3E"/>
    <w:rsid w:val="00DE338A"/>
    <w:rsid w:val="00DE5246"/>
    <w:rsid w:val="00DF1C90"/>
    <w:rsid w:val="00DF37FE"/>
    <w:rsid w:val="00DF39A3"/>
    <w:rsid w:val="00E00B08"/>
    <w:rsid w:val="00E02417"/>
    <w:rsid w:val="00E06675"/>
    <w:rsid w:val="00E06938"/>
    <w:rsid w:val="00E1163F"/>
    <w:rsid w:val="00E13348"/>
    <w:rsid w:val="00E135D0"/>
    <w:rsid w:val="00E14998"/>
    <w:rsid w:val="00E15D0E"/>
    <w:rsid w:val="00E16BB0"/>
    <w:rsid w:val="00E22585"/>
    <w:rsid w:val="00E22CC5"/>
    <w:rsid w:val="00E277FC"/>
    <w:rsid w:val="00E3155E"/>
    <w:rsid w:val="00E3391A"/>
    <w:rsid w:val="00E34C5A"/>
    <w:rsid w:val="00E40614"/>
    <w:rsid w:val="00E43734"/>
    <w:rsid w:val="00E44347"/>
    <w:rsid w:val="00E52A05"/>
    <w:rsid w:val="00E60DC7"/>
    <w:rsid w:val="00E611FF"/>
    <w:rsid w:val="00E620DF"/>
    <w:rsid w:val="00E6430B"/>
    <w:rsid w:val="00E647A4"/>
    <w:rsid w:val="00E66BBD"/>
    <w:rsid w:val="00E672E3"/>
    <w:rsid w:val="00E712BC"/>
    <w:rsid w:val="00E723E1"/>
    <w:rsid w:val="00E756D6"/>
    <w:rsid w:val="00E80061"/>
    <w:rsid w:val="00E86DD4"/>
    <w:rsid w:val="00E87B64"/>
    <w:rsid w:val="00E90013"/>
    <w:rsid w:val="00E91B82"/>
    <w:rsid w:val="00E93182"/>
    <w:rsid w:val="00E94340"/>
    <w:rsid w:val="00E94C3E"/>
    <w:rsid w:val="00EA6D27"/>
    <w:rsid w:val="00EA7C5D"/>
    <w:rsid w:val="00EB2402"/>
    <w:rsid w:val="00EB71D8"/>
    <w:rsid w:val="00EC1298"/>
    <w:rsid w:val="00EC18D0"/>
    <w:rsid w:val="00EC474A"/>
    <w:rsid w:val="00EC7E2A"/>
    <w:rsid w:val="00ED271F"/>
    <w:rsid w:val="00ED36B4"/>
    <w:rsid w:val="00ED567D"/>
    <w:rsid w:val="00ED5A2C"/>
    <w:rsid w:val="00ED66A5"/>
    <w:rsid w:val="00ED6EE0"/>
    <w:rsid w:val="00EE0C39"/>
    <w:rsid w:val="00EE0E45"/>
    <w:rsid w:val="00EE6B5A"/>
    <w:rsid w:val="00EE6B6E"/>
    <w:rsid w:val="00EF2309"/>
    <w:rsid w:val="00EF7C16"/>
    <w:rsid w:val="00F009DC"/>
    <w:rsid w:val="00F01EA7"/>
    <w:rsid w:val="00F02E4D"/>
    <w:rsid w:val="00F06073"/>
    <w:rsid w:val="00F102E1"/>
    <w:rsid w:val="00F12D9F"/>
    <w:rsid w:val="00F13225"/>
    <w:rsid w:val="00F1492C"/>
    <w:rsid w:val="00F15FCF"/>
    <w:rsid w:val="00F16502"/>
    <w:rsid w:val="00F216F7"/>
    <w:rsid w:val="00F23F1C"/>
    <w:rsid w:val="00F24493"/>
    <w:rsid w:val="00F24E26"/>
    <w:rsid w:val="00F26642"/>
    <w:rsid w:val="00F32879"/>
    <w:rsid w:val="00F33D4D"/>
    <w:rsid w:val="00F3499A"/>
    <w:rsid w:val="00F34C5D"/>
    <w:rsid w:val="00F35B62"/>
    <w:rsid w:val="00F36A94"/>
    <w:rsid w:val="00F3700F"/>
    <w:rsid w:val="00F47C49"/>
    <w:rsid w:val="00F50E49"/>
    <w:rsid w:val="00F519E1"/>
    <w:rsid w:val="00F56D31"/>
    <w:rsid w:val="00F57F6B"/>
    <w:rsid w:val="00F60730"/>
    <w:rsid w:val="00F627A2"/>
    <w:rsid w:val="00F63C2F"/>
    <w:rsid w:val="00F67925"/>
    <w:rsid w:val="00F715DE"/>
    <w:rsid w:val="00F862E2"/>
    <w:rsid w:val="00F91BE7"/>
    <w:rsid w:val="00F94AF4"/>
    <w:rsid w:val="00F95A8A"/>
    <w:rsid w:val="00F96CF9"/>
    <w:rsid w:val="00FA245C"/>
    <w:rsid w:val="00FA2762"/>
    <w:rsid w:val="00FA4075"/>
    <w:rsid w:val="00FB4CF6"/>
    <w:rsid w:val="00FC4E2D"/>
    <w:rsid w:val="00FC5E44"/>
    <w:rsid w:val="00FC7C34"/>
    <w:rsid w:val="00FD247A"/>
    <w:rsid w:val="00FD2C18"/>
    <w:rsid w:val="00FD2D86"/>
    <w:rsid w:val="00FD51F6"/>
    <w:rsid w:val="00FD778C"/>
    <w:rsid w:val="00FD7933"/>
    <w:rsid w:val="00FE1A79"/>
    <w:rsid w:val="00FE4E7B"/>
    <w:rsid w:val="00FE4F39"/>
    <w:rsid w:val="00FE5FB2"/>
    <w:rsid w:val="00FE6E21"/>
    <w:rsid w:val="00FF11AB"/>
    <w:rsid w:val="00FF24FD"/>
    <w:rsid w:val="00FF3F7B"/>
    <w:rsid w:val="00FF6197"/>
    <w:rsid w:val="00FF64AA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B9374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355A0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EE0E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2F1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9374D"/>
    <w:pPr>
      <w:spacing w:after="120" w:line="480" w:lineRule="auto"/>
    </w:pPr>
  </w:style>
  <w:style w:type="paragraph" w:customStyle="1" w:styleId="ConsPlusNonformat">
    <w:name w:val="ConsPlusNonformat"/>
    <w:rsid w:val="00FD24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basedOn w:val="a0"/>
    <w:rsid w:val="00C70F68"/>
    <w:rPr>
      <w:color w:val="106BBE"/>
    </w:rPr>
  </w:style>
  <w:style w:type="paragraph" w:customStyle="1" w:styleId="aa">
    <w:name w:val="Нормальный (таблица)"/>
    <w:basedOn w:val="a"/>
    <w:next w:val="a"/>
    <w:rsid w:val="00D0446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Комментарий"/>
    <w:basedOn w:val="a"/>
    <w:next w:val="a"/>
    <w:rsid w:val="006532FE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c">
    <w:name w:val="Таблицы (моноширинный)"/>
    <w:basedOn w:val="a"/>
    <w:next w:val="a"/>
    <w:rsid w:val="006532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45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er"/>
    <w:basedOn w:val="a"/>
    <w:link w:val="ae"/>
    <w:rsid w:val="009468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468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B9374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355A0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EE0E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2F1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9374D"/>
    <w:pPr>
      <w:spacing w:after="120" w:line="480" w:lineRule="auto"/>
    </w:pPr>
  </w:style>
  <w:style w:type="paragraph" w:customStyle="1" w:styleId="ConsPlusNonformat">
    <w:name w:val="ConsPlusNonformat"/>
    <w:rsid w:val="00FD24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basedOn w:val="a0"/>
    <w:rsid w:val="00C70F68"/>
    <w:rPr>
      <w:color w:val="106BBE"/>
    </w:rPr>
  </w:style>
  <w:style w:type="paragraph" w:customStyle="1" w:styleId="aa">
    <w:name w:val="Нормальный (таблица)"/>
    <w:basedOn w:val="a"/>
    <w:next w:val="a"/>
    <w:rsid w:val="00D0446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Комментарий"/>
    <w:basedOn w:val="a"/>
    <w:next w:val="a"/>
    <w:rsid w:val="006532FE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c">
    <w:name w:val="Таблицы (моноширинный)"/>
    <w:basedOn w:val="a"/>
    <w:next w:val="a"/>
    <w:rsid w:val="006532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45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er"/>
    <w:basedOn w:val="a"/>
    <w:link w:val="ae"/>
    <w:rsid w:val="009468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46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86220AAE6FBCB2B695BE6E5CD2724A776A09FA303C19923B566C1D73C8217E31BC5781F55CD44DDCE8E94AR1r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824C1AF8B37278A7BAD1ECA98250D13FB39028DCCB7304D30C2A652C13B56B67EE856514F44572F72A6CC8k6n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824C1AF8B37278A7BAD1ECA98250D13FB39028DCCB7304D30C2A652C13B56B67EE856514F44572F72A6CC8k6n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9702</CharactersWithSpaces>
  <SharedDoc>false</SharedDoc>
  <HLinks>
    <vt:vector size="18" baseType="variant"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consultantplus://offline/ref=7986220AAE6FBCB2B695BE6E5CD2724A776A09FA303C19923B566C1D73C8217E31BC5781F55CD44DDCE8E94AR1r3O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consultantplus://offline/ref=A0824C1AF8B37278A7BAD1ECA98250D13FB39028DCCB7304D30C2A652C13B56B67EE856514F44572F72A6CC8k6n1O</vt:lpwstr>
      </vt:variant>
      <vt:variant>
        <vt:lpwstr/>
      </vt:variant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consultantplus://offline/ref=A0824C1AF8B37278A7BAD1ECA98250D13FB39028DCCB7304D30C2A652C13B56B67EE856514F44572F72A6CC8k6n9O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5</cp:revision>
  <cp:lastPrinted>2016-10-26T06:08:00Z</cp:lastPrinted>
  <dcterms:created xsi:type="dcterms:W3CDTF">2016-10-21T14:09:00Z</dcterms:created>
  <dcterms:modified xsi:type="dcterms:W3CDTF">2016-10-26T09:14:00Z</dcterms:modified>
</cp:coreProperties>
</file>